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CC9409" w14:textId="3E928CFA" w:rsidR="00735403" w:rsidRDefault="00660252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Proiect InfoEducație 2020</w:t>
      </w:r>
    </w:p>
    <w:p w14:paraId="2E580D37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FFB8B2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5D439B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F75AF7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69956B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95DB9F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1753FA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FD8944" w14:textId="65189F37" w:rsidR="00735403" w:rsidRPr="000C0CE5" w:rsidRDefault="00735403" w:rsidP="00735403">
      <w:pPr>
        <w:pStyle w:val="titlu1negru"/>
        <w:jc w:val="center"/>
      </w:pPr>
      <w:bookmarkStart w:id="0" w:name="_Toc46505005"/>
      <w:r>
        <w:t>Matric</w:t>
      </w:r>
      <w:r w:rsidR="00D3396B">
        <w:t>i</w:t>
      </w:r>
      <w:bookmarkEnd w:id="0"/>
    </w:p>
    <w:p w14:paraId="1E87E1D4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EF399C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820D55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652CA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E2F237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2F1DC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B56281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Coordonator: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Propunător:</w:t>
      </w:r>
    </w:p>
    <w:p w14:paraId="5790EA0B" w14:textId="1A563F6E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prof. Nițu Alina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Cupșan Vanessa</w:t>
      </w:r>
    </w:p>
    <w:p w14:paraId="27E8C1F6" w14:textId="77777777" w:rsidR="00660252" w:rsidRPr="00660252" w:rsidRDefault="00660252" w:rsidP="00660252">
      <w:pPr>
        <w:spacing w:line="360" w:lineRule="auto"/>
        <w:ind w:left="576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60252">
        <w:rPr>
          <w:rFonts w:ascii="Times New Roman" w:hAnsi="Times New Roman" w:cs="Times New Roman"/>
          <w:sz w:val="24"/>
          <w:szCs w:val="24"/>
        </w:rPr>
        <w:t>Liceul Teoretic „Ovidius”</w:t>
      </w:r>
    </w:p>
    <w:p w14:paraId="79CC265D" w14:textId="77777777" w:rsidR="00660252" w:rsidRDefault="00660252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6F9983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61178B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D1317F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64B4AC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2020</w:t>
      </w:r>
    </w:p>
    <w:p w14:paraId="1673F4AB" w14:textId="77777777" w:rsidR="00735403" w:rsidRPr="00534263" w:rsidRDefault="00735403" w:rsidP="00735403">
      <w:pPr>
        <w:pStyle w:val="titlu1negru"/>
      </w:pPr>
      <w:bookmarkStart w:id="1" w:name="_Toc46505006"/>
      <w:r w:rsidRPr="00534263">
        <w:lastRenderedPageBreak/>
        <w:t>Cuprins</w:t>
      </w:r>
      <w:bookmarkEnd w:id="1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039777966"/>
        <w:docPartObj>
          <w:docPartGallery w:val="Table of Contents"/>
          <w:docPartUnique/>
        </w:docPartObj>
      </w:sdtPr>
      <w:sdtContent>
        <w:p w14:paraId="797DF0DA" w14:textId="77777777" w:rsidR="00735403" w:rsidRDefault="00735403" w:rsidP="00735403">
          <w:pPr>
            <w:pStyle w:val="TOCHeading"/>
          </w:pPr>
        </w:p>
        <w:p w14:paraId="7F289E7F" w14:textId="45BC7E30" w:rsidR="00BE78CC" w:rsidRDefault="00735403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05005" w:history="1">
            <w:r w:rsidR="00BE78CC" w:rsidRPr="00671462">
              <w:rPr>
                <w:rStyle w:val="Hyperlink"/>
                <w:noProof/>
              </w:rPr>
              <w:t>Matrici</w:t>
            </w:r>
            <w:r w:rsidR="00BE78CC">
              <w:rPr>
                <w:noProof/>
                <w:webHidden/>
              </w:rPr>
              <w:tab/>
            </w:r>
            <w:r w:rsidR="00BE78CC">
              <w:rPr>
                <w:noProof/>
                <w:webHidden/>
              </w:rPr>
              <w:fldChar w:fldCharType="begin"/>
            </w:r>
            <w:r w:rsidR="00BE78CC">
              <w:rPr>
                <w:noProof/>
                <w:webHidden/>
              </w:rPr>
              <w:instrText xml:space="preserve"> PAGEREF _Toc46505005 \h </w:instrText>
            </w:r>
            <w:r w:rsidR="00BE78CC">
              <w:rPr>
                <w:noProof/>
                <w:webHidden/>
              </w:rPr>
            </w:r>
            <w:r w:rsidR="00BE78CC">
              <w:rPr>
                <w:noProof/>
                <w:webHidden/>
              </w:rPr>
              <w:fldChar w:fldCharType="separate"/>
            </w:r>
            <w:r w:rsidR="00BE78CC">
              <w:rPr>
                <w:noProof/>
                <w:webHidden/>
              </w:rPr>
              <w:t>1</w:t>
            </w:r>
            <w:r w:rsidR="00BE78CC">
              <w:rPr>
                <w:noProof/>
                <w:webHidden/>
              </w:rPr>
              <w:fldChar w:fldCharType="end"/>
            </w:r>
          </w:hyperlink>
        </w:p>
        <w:p w14:paraId="54556C17" w14:textId="62AD311E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06" w:history="1">
            <w:r w:rsidRPr="00671462">
              <w:rPr>
                <w:rStyle w:val="Hyperlink"/>
                <w:noProof/>
              </w:rPr>
              <w:t>Cuprins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0953B" w14:textId="7B4D5A19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07" w:history="1">
            <w:r w:rsidRPr="00671462">
              <w:rPr>
                <w:rStyle w:val="Hyperlink"/>
                <w:noProof/>
              </w:rPr>
              <w:t>Motivația alegerii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9E155" w14:textId="4EB0C786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08" w:history="1">
            <w:r w:rsidRPr="00671462">
              <w:rPr>
                <w:rStyle w:val="Hyperlink"/>
                <w:noProof/>
              </w:rPr>
              <w:t>Structura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65F1B" w14:textId="5CC8253F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09" w:history="1">
            <w:r w:rsidRPr="00671462">
              <w:rPr>
                <w:rStyle w:val="Hyperlink"/>
                <w:noProof/>
              </w:rPr>
              <w:t>Utilizare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B77DC" w14:textId="2C52F82A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10" w:history="1">
            <w:r w:rsidRPr="00671462">
              <w:rPr>
                <w:rStyle w:val="Hyperlink"/>
                <w:noProof/>
              </w:rPr>
              <w:t>Resurse hardware și software necesare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1FFB9" w14:textId="3045010E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11" w:history="1">
            <w:r w:rsidRPr="00671462">
              <w:rPr>
                <w:rStyle w:val="Hyperlink"/>
                <w:noProof/>
              </w:rPr>
              <w:t>Posibilități de dezvoltare ulterioară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C3D03" w14:textId="765CCB6B" w:rsidR="00BE78CC" w:rsidRDefault="00BE78C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6505012" w:history="1">
            <w:r w:rsidRPr="00671462">
              <w:rPr>
                <w:rStyle w:val="Hyperlink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E760A" w14:textId="6BBD9000" w:rsidR="00735403" w:rsidRDefault="00735403" w:rsidP="00735403">
          <w:r>
            <w:rPr>
              <w:b/>
              <w:bCs/>
            </w:rPr>
            <w:fldChar w:fldCharType="end"/>
          </w:r>
        </w:p>
      </w:sdtContent>
    </w:sdt>
    <w:p w14:paraId="19731695" w14:textId="77777777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</w:p>
    <w:p w14:paraId="6F360766" w14:textId="77777777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C6D9E1" w14:textId="77777777" w:rsidR="00735403" w:rsidRDefault="00735403" w:rsidP="007354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8AB43C" w14:textId="74C9F87B" w:rsidR="00735403" w:rsidRDefault="00735403" w:rsidP="005025F2">
      <w:pPr>
        <w:pStyle w:val="titlu1negru"/>
      </w:pPr>
      <w:bookmarkStart w:id="2" w:name="_Toc46505007"/>
      <w:r>
        <w:t>Motivația alegerii temei</w:t>
      </w:r>
      <w:bookmarkEnd w:id="2"/>
    </w:p>
    <w:p w14:paraId="034E7D86" w14:textId="77777777" w:rsidR="005025F2" w:rsidRPr="005025F2" w:rsidRDefault="005025F2" w:rsidP="005025F2">
      <w:pPr>
        <w:pStyle w:val="titlu1negru"/>
      </w:pPr>
    </w:p>
    <w:p w14:paraId="2C3143E1" w14:textId="24560F1A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Programul a fost dezvoltat în C#, utilizând Visual Studio 2019, întrucât </w:t>
      </w:r>
      <w:r w:rsidR="005025F2">
        <w:rPr>
          <w:rFonts w:ascii="Times New Roman" w:hAnsi="Times New Roman" w:cs="Times New Roman"/>
          <w:sz w:val="24"/>
          <w:szCs w:val="24"/>
        </w:rPr>
        <w:t>am dorit să învâț acest limbaj</w:t>
      </w:r>
      <w:r>
        <w:rPr>
          <w:rFonts w:ascii="Times New Roman" w:hAnsi="Times New Roman" w:cs="Times New Roman"/>
          <w:sz w:val="24"/>
          <w:szCs w:val="24"/>
        </w:rPr>
        <w:t xml:space="preserve">, iar interfața </w:t>
      </w:r>
      <w:r w:rsidR="005025F2">
        <w:rPr>
          <w:rFonts w:ascii="Times New Roman" w:hAnsi="Times New Roman" w:cs="Times New Roman"/>
          <w:sz w:val="24"/>
          <w:szCs w:val="24"/>
        </w:rPr>
        <w:t xml:space="preserve">aplicației realizate </w:t>
      </w:r>
      <w:r>
        <w:rPr>
          <w:rFonts w:ascii="Times New Roman" w:hAnsi="Times New Roman" w:cs="Times New Roman"/>
          <w:sz w:val="24"/>
          <w:szCs w:val="24"/>
        </w:rPr>
        <w:t>este una prietenoasă, potrivită pentru software-ul meu.</w:t>
      </w:r>
    </w:p>
    <w:p w14:paraId="7905DFA8" w14:textId="708BB8DA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asemenea, încă de când am început să studiez informatica, am fost </w:t>
      </w:r>
      <w:r w:rsidR="005025F2">
        <w:rPr>
          <w:rFonts w:ascii="Times New Roman" w:hAnsi="Times New Roman" w:cs="Times New Roman"/>
          <w:sz w:val="24"/>
          <w:szCs w:val="24"/>
        </w:rPr>
        <w:t>pasionată</w:t>
      </w:r>
      <w:r>
        <w:rPr>
          <w:rFonts w:ascii="Times New Roman" w:hAnsi="Times New Roman" w:cs="Times New Roman"/>
          <w:sz w:val="24"/>
          <w:szCs w:val="24"/>
        </w:rPr>
        <w:t xml:space="preserve"> de matrici. Mi s-a părut un subiect complex și, pe de altă parte, fascinant, căruia i-am oferit mult timp de studiere și aprofundare în ciuda complexității aparente. Odată ce m-am documentat destul încât să mă simt o cunoscătoare a tablourilor bidimensionale, am realizat cât de mult m-ar fi ajutat un software care să parcurgă pas cu pas și într-un mod interactiv fiecare lecție de programare. De aceea am creat proiectul meu, denumit </w:t>
      </w:r>
      <w:r w:rsidR="005025F2"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</w:rPr>
        <w:t>Matrici</w:t>
      </w:r>
      <w:r w:rsidR="005025F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pentru a ușura înțelegerea domeniului tablourilor bidimensionale pentru cei aflați la început de drum.</w:t>
      </w:r>
    </w:p>
    <w:p w14:paraId="716236D3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DE3429" w14:textId="77777777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8AD3E3" w14:textId="689FBCF2" w:rsidR="00735403" w:rsidRDefault="00735403" w:rsidP="005025F2">
      <w:pPr>
        <w:pStyle w:val="titlu1negru"/>
      </w:pPr>
      <w:bookmarkStart w:id="3" w:name="_Toc46505008"/>
      <w:r w:rsidRPr="00534263">
        <w:lastRenderedPageBreak/>
        <w:t>Structura aplicației</w:t>
      </w:r>
      <w:bookmarkEnd w:id="3"/>
    </w:p>
    <w:p w14:paraId="532070B8" w14:textId="77777777" w:rsidR="005025F2" w:rsidRPr="005025F2" w:rsidRDefault="005025F2" w:rsidP="005025F2">
      <w:pPr>
        <w:pStyle w:val="titlu1negru"/>
      </w:pPr>
    </w:p>
    <w:p w14:paraId="02EFA5FA" w14:textId="43EE8A3E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software-ul meu am încercat să abordez o organizare cât mai simplă și mai eficientă care să ajute la înțelegerea matric</w:t>
      </w:r>
      <w:r w:rsidR="005025F2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lor.</w:t>
      </w:r>
    </w:p>
    <w:p w14:paraId="3EBF1A9F" w14:textId="115E1B31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Astfel, aplicația mea se deschide cu o fereastră principală ce prezintă 6 butoane</w:t>
      </w:r>
      <w:r w:rsidR="0022776E">
        <w:rPr>
          <w:rFonts w:ascii="Times New Roman" w:hAnsi="Times New Roman" w:cs="Times New Roman"/>
          <w:sz w:val="24"/>
          <w:szCs w:val="24"/>
        </w:rPr>
        <w:t xml:space="preserve"> </w:t>
      </w:r>
      <w:r w:rsidR="008C1090">
        <w:rPr>
          <w:rFonts w:ascii="Times New Roman" w:hAnsi="Times New Roman" w:cs="Times New Roman"/>
          <w:sz w:val="24"/>
          <w:szCs w:val="24"/>
        </w:rPr>
        <w:t>(</w:t>
      </w:r>
      <w:r w:rsidR="008C1090">
        <w:rPr>
          <w:rFonts w:ascii="Times New Roman" w:hAnsi="Times New Roman" w:cs="Times New Roman"/>
          <w:noProof/>
          <w:sz w:val="24"/>
          <w:szCs w:val="24"/>
        </w:rPr>
        <w:t>Declararea Matricilor, Accesarea Elementelor, Parcurgerea matricilor, Matrici pătratice, Generare Matrici, Probleme Diverse</w:t>
      </w:r>
      <w:r w:rsidR="008C1090">
        <w:rPr>
          <w:rFonts w:ascii="Times New Roman" w:hAnsi="Times New Roman" w:cs="Times New Roman"/>
          <w:noProof/>
          <w:sz w:val="24"/>
          <w:szCs w:val="24"/>
        </w:rPr>
        <w:t>)</w:t>
      </w:r>
      <w:r w:rsidR="0022776E">
        <w:rPr>
          <w:rFonts w:ascii="Times New Roman" w:hAnsi="Times New Roman" w:cs="Times New Roman"/>
          <w:sz w:val="24"/>
          <w:szCs w:val="24"/>
        </w:rPr>
        <w:t xml:space="preserve">, ce deschid ferestre, cu același nume, </w:t>
      </w:r>
      <w:r>
        <w:rPr>
          <w:rFonts w:ascii="Times New Roman" w:hAnsi="Times New Roman" w:cs="Times New Roman"/>
          <w:sz w:val="24"/>
          <w:szCs w:val="24"/>
        </w:rPr>
        <w:t xml:space="preserve"> așa cum este evidențiat și în </w:t>
      </w:r>
      <w:r w:rsidR="0022776E">
        <w:rPr>
          <w:rFonts w:ascii="Times New Roman" w:hAnsi="Times New Roman" w:cs="Times New Roman"/>
          <w:sz w:val="24"/>
          <w:szCs w:val="24"/>
        </w:rPr>
        <w:t>schema de mai jos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6D2573" w14:textId="6245D913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8025F" wp14:editId="3DB926D3">
            <wp:extent cx="5029200" cy="1066800"/>
            <wp:effectExtent l="0" t="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" r:lo="rId5" r:qs="rId6" r:cs="rId7"/>
              </a:graphicData>
            </a:graphic>
          </wp:inline>
        </w:drawing>
      </w:r>
    </w:p>
    <w:p w14:paraId="2CA5A989" w14:textId="78E61117" w:rsidR="0022776E" w:rsidRDefault="0022776E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dintre butoane deschide o nouă fereastră împărțită la rândul ei în: Suport Teoretic, Exersare și Testare ( </w:t>
      </w:r>
      <w:r>
        <w:rPr>
          <w:rFonts w:ascii="Times New Roman" w:hAnsi="Times New Roman" w:cs="Times New Roman"/>
          <w:sz w:val="24"/>
          <w:szCs w:val="24"/>
        </w:rPr>
        <w:t xml:space="preserve">ca în </w:t>
      </w:r>
      <w:r>
        <w:rPr>
          <w:rFonts w:ascii="Times New Roman" w:hAnsi="Times New Roman" w:cs="Times New Roman"/>
          <w:sz w:val="24"/>
          <w:szCs w:val="24"/>
        </w:rPr>
        <w:t>sch</w:t>
      </w:r>
      <w:r>
        <w:rPr>
          <w:rFonts w:ascii="Times New Roman" w:hAnsi="Times New Roman" w:cs="Times New Roman"/>
          <w:sz w:val="24"/>
          <w:szCs w:val="24"/>
        </w:rPr>
        <w:t>emele de mai jos</w:t>
      </w:r>
      <w:r>
        <w:rPr>
          <w:rFonts w:ascii="Times New Roman" w:hAnsi="Times New Roman" w:cs="Times New Roman"/>
          <w:sz w:val="24"/>
          <w:szCs w:val="24"/>
        </w:rPr>
        <w:t xml:space="preserve"> ). </w:t>
      </w:r>
    </w:p>
    <w:p w14:paraId="52A3CA8E" w14:textId="76261E89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</w:p>
    <w:p w14:paraId="709E95DB" w14:textId="46345C35" w:rsidR="00735403" w:rsidRDefault="008C1090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952" behindDoc="0" locked="0" layoutInCell="1" allowOverlap="1" wp14:anchorId="3B606A7C" wp14:editId="5B8E84A9">
            <wp:simplePos x="0" y="0"/>
            <wp:positionH relativeFrom="column">
              <wp:posOffset>3315335</wp:posOffset>
            </wp:positionH>
            <wp:positionV relativeFrom="paragraph">
              <wp:posOffset>3810</wp:posOffset>
            </wp:positionV>
            <wp:extent cx="2446020" cy="1079500"/>
            <wp:effectExtent l="0" t="0" r="0" b="6350"/>
            <wp:wrapNone/>
            <wp:docPr id="8" name="Diagra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145F7" wp14:editId="7E2253DE">
            <wp:extent cx="2246400" cy="1080000"/>
            <wp:effectExtent l="0" t="0" r="1905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0EE7DE75" w14:textId="162ED2BC" w:rsidR="00735403" w:rsidRDefault="0022776E" w:rsidP="0022776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Suportul Teoretic oferă informații organizate în tab-uri, pe capitole. La fel, Exersarea și Testarea au un număr stabilit de tab-uri cu exerciții de dificultate variată.</w:t>
      </w:r>
    </w:p>
    <w:p w14:paraId="61D90A36" w14:textId="7FD12D48" w:rsidR="0022776E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FB8CE5A" w14:textId="54E8CC59" w:rsidR="00735403" w:rsidRDefault="0022776E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69B52C" w14:textId="48DEB0C5" w:rsidR="00735403" w:rsidRDefault="00735403" w:rsidP="00735403">
      <w:pPr>
        <w:pStyle w:val="titlu1negru"/>
      </w:pPr>
      <w:bookmarkStart w:id="4" w:name="_Toc46505009"/>
      <w:r>
        <w:lastRenderedPageBreak/>
        <w:t>Utilizare</w:t>
      </w:r>
      <w:bookmarkEnd w:id="4"/>
    </w:p>
    <w:p w14:paraId="185846FB" w14:textId="4186B535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45843" w14:textId="4D7E3688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Prima fereastră cu care se întâlnește utilizatorul la pornirea aplicației este :</w:t>
      </w:r>
    </w:p>
    <w:p w14:paraId="7FAB004A" w14:textId="7D89E78F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409DF" wp14:editId="4D8335DD">
            <wp:extent cx="5737860" cy="359944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za proi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07" cy="36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241F" w14:textId="4E0DC971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</w:p>
    <w:p w14:paraId="1E2F39AE" w14:textId="06B9E073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Din această fereastră utilizatorul poate să aleagă ce dorește să studieze :</w:t>
      </w:r>
    </w:p>
    <w:p w14:paraId="14C48D39" w14:textId="402DBEE2" w:rsidR="00735403" w:rsidRDefault="00C0425E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334F9A3E" wp14:editId="2AECFCEA">
            <wp:simplePos x="0" y="0"/>
            <wp:positionH relativeFrom="column">
              <wp:posOffset>2949575</wp:posOffset>
            </wp:positionH>
            <wp:positionV relativeFrom="paragraph">
              <wp:posOffset>11430</wp:posOffset>
            </wp:positionV>
            <wp:extent cx="2811780" cy="1463539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clarare Matrici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6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C0425E">
        <w:rPr>
          <w:rFonts w:ascii="Times New Roman" w:hAnsi="Times New Roman" w:cs="Times New Roman"/>
          <w:sz w:val="24"/>
          <w:szCs w:val="24"/>
        </w:rPr>
        <w:t>Capitolul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403" w:rsidRPr="00961146">
        <w:rPr>
          <w:rFonts w:ascii="Times New Roman" w:hAnsi="Times New Roman" w:cs="Times New Roman"/>
          <w:b/>
          <w:bCs/>
          <w:sz w:val="24"/>
          <w:szCs w:val="24"/>
        </w:rPr>
        <w:t>Declararea Matricilor</w:t>
      </w:r>
    </w:p>
    <w:p w14:paraId="536A8259" w14:textId="204E9ACF" w:rsidR="00735403" w:rsidRPr="00961146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3B7F88" w14:textId="77777777" w:rsidR="00C0425E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Atunci când utilizatorul va apăsa butonul denumit „Declararea Matric</w:t>
      </w:r>
      <w:r w:rsidR="00D3396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lor” din pagina principală, se va deschide o </w:t>
      </w:r>
      <w:r w:rsidR="00C0425E">
        <w:rPr>
          <w:rFonts w:ascii="Times New Roman" w:hAnsi="Times New Roman" w:cs="Times New Roman"/>
          <w:sz w:val="24"/>
          <w:szCs w:val="24"/>
        </w:rPr>
        <w:t>fereastră ca cea din dreapta.</w:t>
      </w:r>
    </w:p>
    <w:p w14:paraId="34D04726" w14:textId="77777777" w:rsidR="00C0425E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Suport Teoretic</w:t>
      </w:r>
      <w:r w:rsidR="00C0425E">
        <w:rPr>
          <w:rFonts w:ascii="Times New Roman" w:hAnsi="Times New Roman" w:cs="Times New Roman"/>
          <w:sz w:val="24"/>
          <w:szCs w:val="24"/>
        </w:rPr>
        <w:t xml:space="preserve">, din imaginea de mai jos, oferă informații despre declararea matricelor. </w:t>
      </w:r>
    </w:p>
    <w:p w14:paraId="7476757B" w14:textId="06FFAAB2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</w:p>
    <w:p w14:paraId="5130DF20" w14:textId="3277823B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2E28D10C" wp14:editId="63937A7F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4137660" cy="4051002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clarare M suport Teoretic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4051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425E">
        <w:rPr>
          <w:rFonts w:ascii="Times New Roman" w:hAnsi="Times New Roman" w:cs="Times New Roman"/>
          <w:sz w:val="24"/>
          <w:szCs w:val="24"/>
        </w:rPr>
        <w:t>Suport Teoretic</w:t>
      </w:r>
    </w:p>
    <w:p w14:paraId="02305810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B5645B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0854F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123F65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AFEB6B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A27CD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37A65A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B10740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324F83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7560DD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6445ED" w14:textId="77777777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A9A7FC" w14:textId="15D929AA" w:rsidR="00C0425E" w:rsidRDefault="00C0425E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954C5D" w14:textId="098A60B5" w:rsidR="00C92779" w:rsidRDefault="00C92779" w:rsidP="00C04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Secțiunea </w:t>
      </w:r>
      <w:r w:rsidR="00C0425E" w:rsidRPr="00C92779">
        <w:rPr>
          <w:rFonts w:ascii="Times New Roman" w:hAnsi="Times New Roman" w:cs="Times New Roman"/>
          <w:b/>
          <w:bCs/>
          <w:sz w:val="24"/>
          <w:szCs w:val="24"/>
        </w:rPr>
        <w:t>Exersare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C0425E">
        <w:rPr>
          <w:rFonts w:ascii="Times New Roman" w:hAnsi="Times New Roman" w:cs="Times New Roman"/>
          <w:sz w:val="24"/>
          <w:szCs w:val="24"/>
        </w:rPr>
        <w:t>alcătuită din 5 exerciții interactive și dinamice, care vin cu o explicație ulterioară</w:t>
      </w:r>
      <w:r>
        <w:rPr>
          <w:rFonts w:ascii="Times New Roman" w:hAnsi="Times New Roman" w:cs="Times New Roman"/>
          <w:sz w:val="24"/>
          <w:szCs w:val="24"/>
        </w:rPr>
        <w:t xml:space="preserve">, oferă elevului posibilitatea de a exersa ceea ce a învățat în secțiunea de </w:t>
      </w:r>
      <w:r w:rsidRPr="00C92779">
        <w:rPr>
          <w:rFonts w:ascii="Times New Roman" w:hAnsi="Times New Roman" w:cs="Times New Roman"/>
          <w:b/>
          <w:bCs/>
          <w:sz w:val="24"/>
          <w:szCs w:val="24"/>
        </w:rPr>
        <w:t>Suport Teoretic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5E3C866" w14:textId="410122DC" w:rsidR="00C0425E" w:rsidRDefault="00C92779" w:rsidP="00C04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Secțiunea </w:t>
      </w:r>
      <w:r w:rsidR="00C0425E" w:rsidRPr="00C92779">
        <w:rPr>
          <w:rFonts w:ascii="Times New Roman" w:hAnsi="Times New Roman" w:cs="Times New Roman"/>
          <w:b/>
          <w:bCs/>
          <w:sz w:val="24"/>
          <w:szCs w:val="24"/>
        </w:rPr>
        <w:t>Testare</w:t>
      </w:r>
      <w:r>
        <w:rPr>
          <w:rFonts w:ascii="Times New Roman" w:hAnsi="Times New Roman" w:cs="Times New Roman"/>
          <w:sz w:val="24"/>
          <w:szCs w:val="24"/>
        </w:rPr>
        <w:t xml:space="preserve"> cuprinde</w:t>
      </w:r>
      <w:r w:rsidR="00C0425E">
        <w:rPr>
          <w:rFonts w:ascii="Times New Roman" w:hAnsi="Times New Roman" w:cs="Times New Roman"/>
          <w:sz w:val="24"/>
          <w:szCs w:val="24"/>
        </w:rPr>
        <w:t xml:space="preserve"> 9 exerciții de dificultate variată, </w:t>
      </w:r>
      <w:r>
        <w:rPr>
          <w:rFonts w:ascii="Times New Roman" w:hAnsi="Times New Roman" w:cs="Times New Roman"/>
          <w:sz w:val="24"/>
          <w:szCs w:val="24"/>
        </w:rPr>
        <w:t>elevul putând să își evalueze cunoștințele</w:t>
      </w:r>
      <w:r w:rsidR="00C0425E">
        <w:rPr>
          <w:rFonts w:ascii="Times New Roman" w:hAnsi="Times New Roman" w:cs="Times New Roman"/>
          <w:sz w:val="24"/>
          <w:szCs w:val="24"/>
        </w:rPr>
        <w:t xml:space="preserve">, lucru posibil prin apăsarea butonului „Evaluați”. Atât la testare, cât și la exersare utilizatorul va putea parcurge </w:t>
      </w:r>
      <w:r>
        <w:rPr>
          <w:rFonts w:ascii="Times New Roman" w:hAnsi="Times New Roman" w:cs="Times New Roman"/>
          <w:sz w:val="24"/>
          <w:szCs w:val="24"/>
        </w:rPr>
        <w:t>problemele (</w:t>
      </w:r>
      <w:r w:rsidR="00C0425E">
        <w:rPr>
          <w:rFonts w:ascii="Times New Roman" w:hAnsi="Times New Roman" w:cs="Times New Roman"/>
          <w:sz w:val="24"/>
          <w:szCs w:val="24"/>
        </w:rPr>
        <w:t>tab-urile</w:t>
      </w:r>
      <w:r>
        <w:rPr>
          <w:rFonts w:ascii="Times New Roman" w:hAnsi="Times New Roman" w:cs="Times New Roman"/>
          <w:sz w:val="24"/>
          <w:szCs w:val="24"/>
        </w:rPr>
        <w:t>)</w:t>
      </w:r>
      <w:r w:rsidR="00C0425E">
        <w:rPr>
          <w:rFonts w:ascii="Times New Roman" w:hAnsi="Times New Roman" w:cs="Times New Roman"/>
          <w:sz w:val="24"/>
          <w:szCs w:val="24"/>
        </w:rPr>
        <w:t>, rezolvând</w:t>
      </w:r>
      <w:r>
        <w:rPr>
          <w:rFonts w:ascii="Times New Roman" w:hAnsi="Times New Roman" w:cs="Times New Roman"/>
          <w:sz w:val="24"/>
          <w:szCs w:val="24"/>
        </w:rPr>
        <w:t>u-le rând pe rând, în ordinea dorită</w:t>
      </w:r>
      <w:r w:rsidR="00C0425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2D6FC9C" w14:textId="78D05AB4" w:rsidR="00735403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2FD10A0" wp14:editId="11BC9939">
            <wp:simplePos x="0" y="0"/>
            <wp:positionH relativeFrom="column">
              <wp:posOffset>-635</wp:posOffset>
            </wp:positionH>
            <wp:positionV relativeFrom="paragraph">
              <wp:posOffset>5080</wp:posOffset>
            </wp:positionV>
            <wp:extent cx="4153775" cy="21945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xersare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77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3BEE0" w14:textId="77777777" w:rsidR="00C92779" w:rsidRDefault="00C0425E" w:rsidP="00D339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48C965" w14:textId="77777777" w:rsidR="00C92779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1BBA9C" w14:textId="77777777" w:rsidR="00C92779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E284FD" w14:textId="77777777" w:rsidR="00C92779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00A872" w14:textId="77777777" w:rsidR="00C92779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9A37AA" w14:textId="77777777" w:rsidR="00C92779" w:rsidRDefault="00C92779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0B23C6" w14:textId="63A32D7B" w:rsidR="00C92779" w:rsidRDefault="00C92779" w:rsidP="00C927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A5D4E6" w14:textId="1BABA54F" w:rsidR="00735403" w:rsidRPr="00826E9D" w:rsidRDefault="00C0425E" w:rsidP="00D339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425E">
        <w:rPr>
          <w:rFonts w:ascii="Times New Roman" w:hAnsi="Times New Roman" w:cs="Times New Roman"/>
          <w:sz w:val="24"/>
          <w:szCs w:val="24"/>
        </w:rPr>
        <w:lastRenderedPageBreak/>
        <w:t>Capitolul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403" w:rsidRPr="00826E9D">
        <w:rPr>
          <w:rFonts w:ascii="Times New Roman" w:hAnsi="Times New Roman" w:cs="Times New Roman"/>
          <w:b/>
          <w:bCs/>
          <w:sz w:val="24"/>
          <w:szCs w:val="24"/>
        </w:rPr>
        <w:t>Accesarea Elementelor</w:t>
      </w:r>
    </w:p>
    <w:p w14:paraId="10E5486F" w14:textId="317CBE03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188BBD" w14:textId="35E6C315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 punct de vedere structural, acest capitol are aceeași organizare ca cel prezentat anterior (Suport Teoretic, Exersare, Testare) , iar modul de utilizare este de asemenea identic, însă se deosebește prin exercițiile dinamice (pozele de mai jos) , a căror date se modifică de fiecare dată când utilizatorul părăsește </w:t>
      </w:r>
      <w:r w:rsidR="00C92779">
        <w:rPr>
          <w:rFonts w:ascii="Times New Roman" w:hAnsi="Times New Roman" w:cs="Times New Roman"/>
          <w:sz w:val="24"/>
          <w:szCs w:val="24"/>
        </w:rPr>
        <w:t>fereastra</w:t>
      </w:r>
      <w:r>
        <w:rPr>
          <w:rFonts w:ascii="Times New Roman" w:hAnsi="Times New Roman" w:cs="Times New Roman"/>
          <w:sz w:val="24"/>
          <w:szCs w:val="24"/>
        </w:rPr>
        <w:t>, împiedicând-l din a memora răspunsurile corecte. Există probleme în care elevul va trebui sa completeze căsuțe de tip text sau de tip numeric (poza 1), sau să bifeze răspunsul corect dintr-o multitudine de variante (poza 2).</w:t>
      </w:r>
    </w:p>
    <w:p w14:paraId="13B59B18" w14:textId="343203BD" w:rsidR="00735403" w:rsidRDefault="00C92779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EC474FA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88.15pt;margin-top:26pt;width:120.6pt;height:34.2pt;z-index:251661312" stroked="f">
            <v:textbox>
              <w:txbxContent>
                <w:p w14:paraId="6ED3CEAE" w14:textId="650A75E4" w:rsidR="00C92779" w:rsidRDefault="00C92779">
                  <w:r>
                    <w:t>Poza 1</w:t>
                  </w:r>
                </w:p>
              </w:txbxContent>
            </v:textbox>
          </v:shape>
        </w:pict>
      </w:r>
    </w:p>
    <w:p w14:paraId="390B9B7F" w14:textId="3E51A96B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869D4" wp14:editId="18B9A5E6">
            <wp:extent cx="4831080" cy="29562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ersare accesa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870" cy="295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1E52" w14:textId="5DDD5100" w:rsidR="00735403" w:rsidRDefault="00535B6C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EC474FA">
          <v:shape id="_x0000_s1027" type="#_x0000_t202" style="position:absolute;margin-left:386.35pt;margin-top:2.5pt;width:120.6pt;height:34.2pt;z-index:251662336" stroked="f">
            <v:textbox>
              <w:txbxContent>
                <w:p w14:paraId="14AE533B" w14:textId="02266380" w:rsidR="00535B6C" w:rsidRDefault="00535B6C" w:rsidP="00535B6C">
                  <w:r>
                    <w:t>Poza 2</w:t>
                  </w:r>
                </w:p>
              </w:txbxContent>
            </v:textbox>
          </v:shape>
        </w:pict>
      </w:r>
      <w:r w:rsidR="00735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5D87F" wp14:editId="0AEF3869">
            <wp:extent cx="4831080" cy="292250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xersare accesare 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42" cy="29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8B2" w14:textId="77777777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</w:p>
    <w:p w14:paraId="28027DFF" w14:textId="5171D373" w:rsidR="00735403" w:rsidRDefault="00535B6C" w:rsidP="00D339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5B6C">
        <w:rPr>
          <w:rFonts w:ascii="Times New Roman" w:hAnsi="Times New Roman" w:cs="Times New Roman"/>
          <w:sz w:val="24"/>
          <w:szCs w:val="24"/>
        </w:rPr>
        <w:lastRenderedPageBreak/>
        <w:t>Capitolul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35403" w:rsidRPr="00D8068C">
        <w:rPr>
          <w:rFonts w:ascii="Times New Roman" w:hAnsi="Times New Roman" w:cs="Times New Roman"/>
          <w:b/>
          <w:bCs/>
          <w:sz w:val="24"/>
          <w:szCs w:val="24"/>
        </w:rPr>
        <w:t>Parcurgerea Matricilor</w:t>
      </w:r>
    </w:p>
    <w:p w14:paraId="02A865EC" w14:textId="77777777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 utilizare, acest capitol se folosește la fel ca toate celelalte, însă, la capitolele exersare și testare prezintă un algoritm cu ajutorul căruia utilizatorul va putea completa într-o căsuță de tip Rich Text Box o bucată de cod (poza de mai jos). Algoritmul meu citește și rulează atât programul scris de elev, cât și cel scris de mine ca model și verifică corectitudinea programului acestuia.</w:t>
      </w:r>
    </w:p>
    <w:p w14:paraId="7D1F3D0F" w14:textId="3852E920" w:rsidR="00735403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53D76F" wp14:editId="12732B09">
            <wp:extent cx="4628018" cy="278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ersare parcurge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232" cy="27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987D" w14:textId="5FC631D0" w:rsidR="00535B6C" w:rsidRDefault="00535B6C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5B6C">
        <w:rPr>
          <w:rFonts w:ascii="Times New Roman" w:hAnsi="Times New Roman" w:cs="Times New Roman"/>
          <w:sz w:val="24"/>
          <w:szCs w:val="24"/>
        </w:rPr>
        <w:t xml:space="preserve">Capitolul </w:t>
      </w:r>
      <w:r w:rsidR="00735403">
        <w:rPr>
          <w:rFonts w:ascii="Times New Roman" w:hAnsi="Times New Roman" w:cs="Times New Roman"/>
          <w:b/>
          <w:bCs/>
          <w:sz w:val="24"/>
          <w:szCs w:val="24"/>
        </w:rPr>
        <w:t>Matric</w:t>
      </w:r>
      <w:r w:rsidR="00D3396B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735403">
        <w:rPr>
          <w:rFonts w:ascii="Times New Roman" w:hAnsi="Times New Roman" w:cs="Times New Roman"/>
          <w:b/>
          <w:bCs/>
          <w:sz w:val="24"/>
          <w:szCs w:val="24"/>
        </w:rPr>
        <w:t xml:space="preserve"> Pătratice</w:t>
      </w:r>
    </w:p>
    <w:p w14:paraId="1DBB2AF8" w14:textId="77777777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Asemănător cu capitolul anterior, această parte a software-ului meu educațional are algoritmul ce îi permite utilizatorului să completeze într-o căsuță de text o bucată de cod ce afișează elementele din diferite zone ale tabloului bidimensional. În plus față de algoritmul prezentat mai sus, acesta este adaptat strict pentru matricile pătratice, permițând crearea a numeroase probleme de dificultate variată (poza de mai jos) .</w:t>
      </w:r>
    </w:p>
    <w:p w14:paraId="41205D66" w14:textId="3336E07B" w:rsidR="00735403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A6F2A5" wp14:editId="1733A468">
            <wp:extent cx="4655820" cy="29129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stare 4 matrici pătratic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20" cy="30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F93" w14:textId="13316933" w:rsidR="00735403" w:rsidRDefault="00535B6C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35B6C">
        <w:rPr>
          <w:rFonts w:ascii="Times New Roman" w:hAnsi="Times New Roman" w:cs="Times New Roman"/>
          <w:sz w:val="24"/>
          <w:szCs w:val="24"/>
        </w:rPr>
        <w:lastRenderedPageBreak/>
        <w:t>Capitolul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403">
        <w:rPr>
          <w:rFonts w:ascii="Times New Roman" w:hAnsi="Times New Roman" w:cs="Times New Roman"/>
          <w:b/>
          <w:bCs/>
          <w:sz w:val="24"/>
          <w:szCs w:val="24"/>
        </w:rPr>
        <w:t>Generare Matric</w:t>
      </w:r>
      <w:r w:rsidR="00D3396B"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72ABFC43" w14:textId="1721C306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r w:rsidR="00535B6C">
        <w:rPr>
          <w:rFonts w:ascii="Times New Roman" w:hAnsi="Times New Roman" w:cs="Times New Roman"/>
          <w:sz w:val="24"/>
          <w:szCs w:val="24"/>
          <w:lang w:val="en-US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5B6C">
        <w:rPr>
          <w:rFonts w:ascii="Times New Roman" w:hAnsi="Times New Roman" w:cs="Times New Roman"/>
          <w:sz w:val="24"/>
          <w:szCs w:val="24"/>
        </w:rPr>
        <w:t>rolul de a învăța elevul să genereze matrici respectând anumite reguli date. U</w:t>
      </w:r>
      <w:r>
        <w:rPr>
          <w:rFonts w:ascii="Times New Roman" w:hAnsi="Times New Roman" w:cs="Times New Roman"/>
          <w:sz w:val="24"/>
          <w:szCs w:val="24"/>
        </w:rPr>
        <w:t>tilizatorul</w:t>
      </w:r>
      <w:r w:rsidR="00535B6C">
        <w:rPr>
          <w:rFonts w:ascii="Times New Roman" w:hAnsi="Times New Roman" w:cs="Times New Roman"/>
          <w:sz w:val="24"/>
          <w:szCs w:val="24"/>
        </w:rPr>
        <w:t xml:space="preserve"> are posibilitatea să scrie </w:t>
      </w:r>
      <w:r>
        <w:rPr>
          <w:rFonts w:ascii="Times New Roman" w:hAnsi="Times New Roman" w:cs="Times New Roman"/>
          <w:sz w:val="24"/>
          <w:szCs w:val="24"/>
        </w:rPr>
        <w:t>o bucată de cod care genere</w:t>
      </w:r>
      <w:r w:rsidR="00535B6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z</w:t>
      </w:r>
      <w:r w:rsidR="00535B6C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tablouri bidimensionale</w:t>
      </w:r>
      <w:r w:rsidR="00535B6C">
        <w:rPr>
          <w:rFonts w:ascii="Times New Roman" w:hAnsi="Times New Roman" w:cs="Times New Roman"/>
          <w:sz w:val="24"/>
          <w:szCs w:val="24"/>
        </w:rPr>
        <w:t>, într-o casetă. Aplicația rulează secvența de cod scrisă de utilizator și verifică dacă aceasta respectă cerințele problemei.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5B6C">
        <w:rPr>
          <w:rFonts w:ascii="Times New Roman" w:hAnsi="Times New Roman" w:cs="Times New Roman"/>
          <w:sz w:val="24"/>
          <w:szCs w:val="24"/>
        </w:rPr>
        <w:t>În imaginea de mai jos se poate vedea o astfel de problemă.</w:t>
      </w:r>
    </w:p>
    <w:p w14:paraId="4AF98994" w14:textId="77777777" w:rsidR="00735403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FCC35E" wp14:editId="48DFAC9D">
            <wp:extent cx="5387340" cy="284094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stare generare bu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239" cy="28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DAB0" w14:textId="77777777" w:rsidR="00735403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158FAA" w14:textId="71946B7E" w:rsidR="00735403" w:rsidRDefault="00535B6C" w:rsidP="00D339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5B6C">
        <w:rPr>
          <w:rFonts w:ascii="Times New Roman" w:hAnsi="Times New Roman" w:cs="Times New Roman"/>
          <w:sz w:val="24"/>
          <w:szCs w:val="24"/>
        </w:rPr>
        <w:t>Capitolul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403">
        <w:rPr>
          <w:rFonts w:ascii="Times New Roman" w:hAnsi="Times New Roman" w:cs="Times New Roman"/>
          <w:b/>
          <w:bCs/>
          <w:sz w:val="24"/>
          <w:szCs w:val="24"/>
        </w:rPr>
        <w:t>Probleme diverse</w:t>
      </w:r>
    </w:p>
    <w:p w14:paraId="05356506" w14:textId="598B7C81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Acest</w:t>
      </w:r>
      <w:r w:rsidR="00535B6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oferă atât un suport teoretic nou, cât și </w:t>
      </w:r>
      <w:r w:rsidR="00535B6C">
        <w:rPr>
          <w:rFonts w:ascii="Times New Roman" w:hAnsi="Times New Roman" w:cs="Times New Roman"/>
          <w:sz w:val="24"/>
          <w:szCs w:val="24"/>
        </w:rPr>
        <w:t xml:space="preserve">o </w:t>
      </w:r>
      <w:r>
        <w:rPr>
          <w:rFonts w:ascii="Times New Roman" w:hAnsi="Times New Roman" w:cs="Times New Roman"/>
          <w:sz w:val="24"/>
          <w:szCs w:val="24"/>
        </w:rPr>
        <w:t>parcurgere detaliată a tuturor problemelor esențiale din fiecare capitol. Este recapitularea finală în urma căreia utilizatorul va susține un ultim test pentru a-și evalua cunoștințele obținute. Testarea are toate tipurile de algoritmi și exerciții utilizate de-a lungul proiectului.</w:t>
      </w:r>
    </w:p>
    <w:p w14:paraId="5AFBA248" w14:textId="4B09173A" w:rsidR="00735403" w:rsidRPr="00BE78CC" w:rsidRDefault="00735403" w:rsidP="007354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8068C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28D7C20" w14:textId="77777777" w:rsidR="00735403" w:rsidRDefault="00735403" w:rsidP="00735403">
      <w:pPr>
        <w:pStyle w:val="titlu1negru"/>
      </w:pPr>
      <w:bookmarkStart w:id="5" w:name="_Toc46505010"/>
      <w:r>
        <w:lastRenderedPageBreak/>
        <w:t>Resurse hardware și software necesare</w:t>
      </w:r>
      <w:bookmarkEnd w:id="5"/>
    </w:p>
    <w:p w14:paraId="68192B81" w14:textId="1813641E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A6D8F9" w14:textId="17F976C9" w:rsidR="00735403" w:rsidRDefault="00BE78CC" w:rsidP="00D3396B">
      <w:pPr>
        <w:jc w:val="both"/>
      </w:pPr>
      <w:r>
        <w:t xml:space="preserve">Pentru rularea programului meu este necesar un computer cu </w:t>
      </w:r>
      <w:r w:rsidR="00735403">
        <w:t>Windows  10, 50 MB spațiu pe disc.</w:t>
      </w:r>
    </w:p>
    <w:p w14:paraId="23DE84A0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92C27F" w14:textId="77777777" w:rsidR="00735403" w:rsidRDefault="00735403" w:rsidP="007354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3C49D7" w14:textId="77777777" w:rsidR="00735403" w:rsidRDefault="00735403" w:rsidP="00735403">
      <w:pPr>
        <w:pStyle w:val="titlu1negru"/>
      </w:pPr>
      <w:bookmarkStart w:id="6" w:name="_Toc46505011"/>
      <w:r>
        <w:lastRenderedPageBreak/>
        <w:t>Posibilități de dezvoltare ulterioară</w:t>
      </w:r>
      <w:bookmarkEnd w:id="6"/>
    </w:p>
    <w:p w14:paraId="2F20866A" w14:textId="69220E9E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D16481" w14:textId="112D51F7" w:rsidR="00735403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Doresc să fac o parte de configurare a aplicației care să permită utilizatorului să configureze ce compilator folosește și să aleagă directorul în care face testarea programului său.</w:t>
      </w:r>
      <w:r w:rsidR="00BE78CC">
        <w:rPr>
          <w:rFonts w:ascii="Times New Roman" w:hAnsi="Times New Roman" w:cs="Times New Roman"/>
          <w:sz w:val="24"/>
          <w:szCs w:val="24"/>
        </w:rPr>
        <w:t xml:space="preserve"> De asemenea, mi-aș dori să adaug mai multe exerciții, eventual să adaug un editor care să permită adăugarea de noi probleme.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097418" w14:textId="77777777" w:rsidR="00735403" w:rsidRDefault="00735403" w:rsidP="00735403">
      <w:pPr>
        <w:pStyle w:val="titlu1negru"/>
      </w:pPr>
      <w:bookmarkStart w:id="7" w:name="_Toc46505012"/>
      <w:r>
        <w:lastRenderedPageBreak/>
        <w:t>Bibliografie</w:t>
      </w:r>
      <w:bookmarkEnd w:id="7"/>
    </w:p>
    <w:p w14:paraId="46B77E48" w14:textId="77777777" w:rsidR="00735403" w:rsidRDefault="00735403" w:rsidP="007354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46787" w14:textId="77777777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Cărți utilizate</w:t>
      </w:r>
    </w:p>
    <w:p w14:paraId="74B45193" w14:textId="77777777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„PROGRAMAREA APLICAȚIILOR FOLOSIND LIMBAJUL C# ȘI PLATFORMA .NET”-autor : Daniela Alexandra Crișan.</w:t>
      </w:r>
    </w:p>
    <w:p w14:paraId="44AA62B2" w14:textId="77777777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„LIMBAJUL C# PENTRU ÎNCEPĂTORI-noțiuni introductive”-autori : Liviu Negrescu, Lavinia Negrescu.</w:t>
      </w:r>
    </w:p>
    <w:p w14:paraId="57992EE3" w14:textId="77777777" w:rsidR="00735403" w:rsidRDefault="00735403" w:rsidP="00D339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Link-uri folosite ….</w:t>
      </w:r>
    </w:p>
    <w:p w14:paraId="2AA8ADB5" w14:textId="77777777" w:rsidR="00735403" w:rsidRDefault="00735403" w:rsidP="00D3396B">
      <w:pPr>
        <w:jc w:val="both"/>
      </w:pPr>
      <w:hyperlink r:id="rId28" w:history="1">
        <w:r>
          <w:rPr>
            <w:rStyle w:val="Hyperlink"/>
          </w:rPr>
          <w:t>https://www.scribd.com/doc/517796/Manual-C</w:t>
        </w:r>
      </w:hyperlink>
    </w:p>
    <w:p w14:paraId="241CBA2B" w14:textId="77777777" w:rsidR="00735403" w:rsidRDefault="00735403" w:rsidP="00D3396B">
      <w:pPr>
        <w:jc w:val="both"/>
      </w:pPr>
      <w:hyperlink r:id="rId29" w:history="1">
        <w:r>
          <w:rPr>
            <w:rStyle w:val="Hyperlink"/>
          </w:rPr>
          <w:t>https://docs.microsoft.com/en-us/dotnet/csharp/programming-guide/</w:t>
        </w:r>
      </w:hyperlink>
    </w:p>
    <w:p w14:paraId="7D1ECD0C" w14:textId="77777777" w:rsidR="00735403" w:rsidRDefault="00735403" w:rsidP="00D3396B">
      <w:pPr>
        <w:jc w:val="both"/>
      </w:pPr>
      <w:hyperlink r:id="rId30" w:history="1">
        <w:r>
          <w:rPr>
            <w:rStyle w:val="Hyperlink"/>
          </w:rPr>
          <w:t>http://csharp.net-informations.com/gui/gui_tutorial.htm</w:t>
        </w:r>
      </w:hyperlink>
    </w:p>
    <w:p w14:paraId="21AD45DD" w14:textId="77777777" w:rsidR="00735403" w:rsidRDefault="00735403" w:rsidP="00D3396B">
      <w:pPr>
        <w:jc w:val="both"/>
      </w:pPr>
      <w:hyperlink r:id="rId31" w:history="1">
        <w:r>
          <w:rPr>
            <w:rStyle w:val="Hyperlink"/>
          </w:rPr>
          <w:t>http://www.dponline.ro/informatica.php?categ_info=csharp</w:t>
        </w:r>
      </w:hyperlink>
    </w:p>
    <w:p w14:paraId="0F5DF68C" w14:textId="77777777" w:rsidR="00735403" w:rsidRPr="00DD60DC" w:rsidRDefault="00735403" w:rsidP="00D3396B">
      <w:pPr>
        <w:jc w:val="both"/>
        <w:rPr>
          <w:rFonts w:ascii="Times New Roman" w:hAnsi="Times New Roman" w:cs="Times New Roman"/>
          <w:sz w:val="24"/>
          <w:szCs w:val="24"/>
        </w:rPr>
      </w:pPr>
      <w:hyperlink r:id="rId32" w:history="1">
        <w:r>
          <w:rPr>
            <w:rStyle w:val="Hyperlink"/>
          </w:rPr>
          <w:t>http://www.colegiulbratianu.ro/wp-content/themes/theme53309/documente/software/DotNet.pdf</w:t>
        </w:r>
      </w:hyperlink>
    </w:p>
    <w:p w14:paraId="50789E67" w14:textId="77777777" w:rsidR="00D65B1B" w:rsidRDefault="00D65B1B"/>
    <w:sectPr w:rsidR="00D65B1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1477D"/>
    <w:rsid w:val="0022776E"/>
    <w:rsid w:val="004E3F4B"/>
    <w:rsid w:val="005025F2"/>
    <w:rsid w:val="00535B6C"/>
    <w:rsid w:val="0061477D"/>
    <w:rsid w:val="00660252"/>
    <w:rsid w:val="00735403"/>
    <w:rsid w:val="008C1090"/>
    <w:rsid w:val="008D3043"/>
    <w:rsid w:val="008E2537"/>
    <w:rsid w:val="00BE78CC"/>
    <w:rsid w:val="00C0425E"/>
    <w:rsid w:val="00C92779"/>
    <w:rsid w:val="00D3396B"/>
    <w:rsid w:val="00D65B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80CB3AF"/>
  <w15:chartTrackingRefBased/>
  <w15:docId w15:val="{38D2725F-6245-4DF6-B324-B0C511C88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5403"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54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540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735403"/>
    <w:pPr>
      <w:spacing w:before="480"/>
      <w:outlineLvl w:val="9"/>
    </w:pPr>
    <w:rPr>
      <w:b/>
      <w:bCs/>
      <w:sz w:val="28"/>
      <w:szCs w:val="28"/>
      <w:lang w:eastAsia="ro-RO"/>
    </w:rPr>
  </w:style>
  <w:style w:type="paragraph" w:customStyle="1" w:styleId="titlu1negru">
    <w:name w:val="titlu1_negru"/>
    <w:basedOn w:val="Heading1"/>
    <w:link w:val="titlu1negruCaracter"/>
    <w:qFormat/>
    <w:rsid w:val="00735403"/>
    <w:pPr>
      <w:spacing w:before="480"/>
    </w:pPr>
    <w:rPr>
      <w:rFonts w:ascii="Times New Roman" w:hAnsi="Times New Roman" w:cs="Times New Roman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35403"/>
    <w:pPr>
      <w:spacing w:after="100"/>
    </w:pPr>
  </w:style>
  <w:style w:type="character" w:customStyle="1" w:styleId="titlu1negruCaracter">
    <w:name w:val="titlu1_negru Caracter"/>
    <w:basedOn w:val="Heading1Char"/>
    <w:link w:val="titlu1negru"/>
    <w:rsid w:val="00735403"/>
    <w:rPr>
      <w:rFonts w:ascii="Times New Roman" w:eastAsiaTheme="majorEastAsia" w:hAnsi="Times New Roman" w:cs="Times New Roman"/>
      <w:b/>
      <w:bCs/>
      <w:color w:val="365F91" w:themeColor="accent1" w:themeShade="BF"/>
      <w:sz w:val="32"/>
      <w:szCs w:val="32"/>
      <w:lang w:val="ro-RO"/>
    </w:rPr>
  </w:style>
  <w:style w:type="character" w:styleId="Hyperlink">
    <w:name w:val="Hyperlink"/>
    <w:basedOn w:val="DefaultParagraphFont"/>
    <w:uiPriority w:val="99"/>
    <w:unhideWhenUsed/>
    <w:rsid w:val="0073540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diagramDrawing" Target="diagrams/drawing1.xml"/><Relationship Id="rId13" Type="http://schemas.microsoft.com/office/2007/relationships/diagramDrawing" Target="diagrams/drawing2.xml"/><Relationship Id="rId18" Type="http://schemas.microsoft.com/office/2007/relationships/diagramDrawing" Target="diagrams/drawing3.xml"/><Relationship Id="rId26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diagramColors" Target="diagrams/colors1.xml"/><Relationship Id="rId12" Type="http://schemas.openxmlformats.org/officeDocument/2006/relationships/diagramColors" Target="diagrams/colors2.xml"/><Relationship Id="rId17" Type="http://schemas.openxmlformats.org/officeDocument/2006/relationships/diagramColors" Target="diagrams/colors3.xm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diagramQuickStyle" Target="diagrams/quickStyle3.xml"/><Relationship Id="rId20" Type="http://schemas.openxmlformats.org/officeDocument/2006/relationships/image" Target="media/image2.png"/><Relationship Id="rId29" Type="http://schemas.openxmlformats.org/officeDocument/2006/relationships/hyperlink" Target="https://docs.microsoft.com/en-us/dotnet/csharp/programming-guide/" TargetMode="External"/><Relationship Id="rId1" Type="http://schemas.openxmlformats.org/officeDocument/2006/relationships/styles" Target="styles.xml"/><Relationship Id="rId6" Type="http://schemas.openxmlformats.org/officeDocument/2006/relationships/diagramQuickStyle" Target="diagrams/quickStyle1.xml"/><Relationship Id="rId11" Type="http://schemas.openxmlformats.org/officeDocument/2006/relationships/diagramQuickStyle" Target="diagrams/quickStyle2.xml"/><Relationship Id="rId24" Type="http://schemas.openxmlformats.org/officeDocument/2006/relationships/image" Target="media/image6.PNG"/><Relationship Id="rId32" Type="http://schemas.openxmlformats.org/officeDocument/2006/relationships/hyperlink" Target="http://www.colegiulbratianu.ro/wp-content/themes/theme53309/documente/software/DotNet.pdf" TargetMode="External"/><Relationship Id="rId5" Type="http://schemas.openxmlformats.org/officeDocument/2006/relationships/diagramLayout" Target="diagrams/layout1.xml"/><Relationship Id="rId15" Type="http://schemas.openxmlformats.org/officeDocument/2006/relationships/diagramLayout" Target="diagrams/layout3.xml"/><Relationship Id="rId23" Type="http://schemas.openxmlformats.org/officeDocument/2006/relationships/image" Target="media/image5.PNG"/><Relationship Id="rId28" Type="http://schemas.openxmlformats.org/officeDocument/2006/relationships/hyperlink" Target="https://www.scribd.com/doc/517796/Manual-C" TargetMode="External"/><Relationship Id="rId10" Type="http://schemas.openxmlformats.org/officeDocument/2006/relationships/diagramLayout" Target="diagrams/layout2.xml"/><Relationship Id="rId19" Type="http://schemas.openxmlformats.org/officeDocument/2006/relationships/image" Target="media/image1.PNG"/><Relationship Id="rId31" Type="http://schemas.openxmlformats.org/officeDocument/2006/relationships/hyperlink" Target="http://www.dponline.ro/informatica.php?categ_info=csharp" TargetMode="External"/><Relationship Id="rId4" Type="http://schemas.openxmlformats.org/officeDocument/2006/relationships/diagramData" Target="diagrams/data1.xml"/><Relationship Id="rId9" Type="http://schemas.openxmlformats.org/officeDocument/2006/relationships/diagramData" Target="diagrams/data2.xml"/><Relationship Id="rId14" Type="http://schemas.openxmlformats.org/officeDocument/2006/relationships/diagramData" Target="diagrams/data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hyperlink" Target="http://csharp.net-informations.com/gui/gui_tutorial.htm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8096315-CA81-4BF2-9906-E9C857A424B0}" type="doc">
      <dgm:prSet loTypeId="urn:microsoft.com/office/officeart/2005/8/layout/hierarchy6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84068EBF-3204-4BC6-88D3-BF019555D1EF}">
      <dgm:prSet phldrT="[Text]"/>
      <dgm:spPr/>
      <dgm:t>
        <a:bodyPr/>
        <a:lstStyle/>
        <a:p>
          <a:r>
            <a:rPr lang="ro-RO"/>
            <a:t>Fereastra principală</a:t>
          </a:r>
          <a:endParaRPr lang="en-US"/>
        </a:p>
      </dgm:t>
    </dgm:pt>
    <dgm:pt modelId="{37ED3BE9-B869-492C-9951-03EFE0281F84}" type="parTrans" cxnId="{06635773-6CA2-464A-B9FD-E7A8BC4F335F}">
      <dgm:prSet/>
      <dgm:spPr/>
      <dgm:t>
        <a:bodyPr/>
        <a:lstStyle/>
        <a:p>
          <a:endParaRPr lang="en-US"/>
        </a:p>
      </dgm:t>
    </dgm:pt>
    <dgm:pt modelId="{4C7853CA-AABE-4643-A161-5D2C270D1B5C}" type="sibTrans" cxnId="{06635773-6CA2-464A-B9FD-E7A8BC4F335F}">
      <dgm:prSet/>
      <dgm:spPr/>
      <dgm:t>
        <a:bodyPr/>
        <a:lstStyle/>
        <a:p>
          <a:endParaRPr lang="en-US"/>
        </a:p>
      </dgm:t>
    </dgm:pt>
    <dgm:pt modelId="{C450E191-FB47-4248-87C6-E4EA7A86D537}">
      <dgm:prSet phldrT="[Text]"/>
      <dgm:spPr/>
      <dgm:t>
        <a:bodyPr/>
        <a:lstStyle/>
        <a:p>
          <a:r>
            <a:rPr lang="ro-RO"/>
            <a:t>Declarare Matrici</a:t>
          </a:r>
          <a:endParaRPr lang="en-US"/>
        </a:p>
      </dgm:t>
    </dgm:pt>
    <dgm:pt modelId="{B97E4011-0AFF-442F-BFDC-066E077C6D0F}" type="parTrans" cxnId="{E7EA331B-292B-4EE5-934A-6F78CCAF130B}">
      <dgm:prSet/>
      <dgm:spPr/>
      <dgm:t>
        <a:bodyPr/>
        <a:lstStyle/>
        <a:p>
          <a:endParaRPr lang="en-US"/>
        </a:p>
      </dgm:t>
    </dgm:pt>
    <dgm:pt modelId="{597DD797-EBC0-4608-942A-31E165B4B2F1}" type="sibTrans" cxnId="{E7EA331B-292B-4EE5-934A-6F78CCAF130B}">
      <dgm:prSet/>
      <dgm:spPr/>
      <dgm:t>
        <a:bodyPr/>
        <a:lstStyle/>
        <a:p>
          <a:endParaRPr lang="en-US"/>
        </a:p>
      </dgm:t>
    </dgm:pt>
    <dgm:pt modelId="{10493428-90FB-4BA7-B8ED-B0DE1D65FF2E}">
      <dgm:prSet phldrT="[Text]"/>
      <dgm:spPr/>
      <dgm:t>
        <a:bodyPr/>
        <a:lstStyle/>
        <a:p>
          <a:r>
            <a:rPr lang="ro-RO"/>
            <a:t>Accesarea elementelor</a:t>
          </a:r>
          <a:endParaRPr lang="en-US"/>
        </a:p>
      </dgm:t>
    </dgm:pt>
    <dgm:pt modelId="{18B4FC88-C526-4FD2-B25D-780F7518F69F}" type="parTrans" cxnId="{CED0FA7F-B691-4D0C-8958-AE9F617626A4}">
      <dgm:prSet/>
      <dgm:spPr/>
      <dgm:t>
        <a:bodyPr/>
        <a:lstStyle/>
        <a:p>
          <a:endParaRPr lang="en-US"/>
        </a:p>
      </dgm:t>
    </dgm:pt>
    <dgm:pt modelId="{B9DF8516-2CBF-4B78-A573-0D770CE70D90}" type="sibTrans" cxnId="{CED0FA7F-B691-4D0C-8958-AE9F617626A4}">
      <dgm:prSet/>
      <dgm:spPr/>
      <dgm:t>
        <a:bodyPr/>
        <a:lstStyle/>
        <a:p>
          <a:endParaRPr lang="en-US"/>
        </a:p>
      </dgm:t>
    </dgm:pt>
    <dgm:pt modelId="{128EDE31-B5E6-47A1-A1A7-EB444AB55AB1}">
      <dgm:prSet phldrT="[Text]"/>
      <dgm:spPr/>
      <dgm:t>
        <a:bodyPr/>
        <a:lstStyle/>
        <a:p>
          <a:r>
            <a:rPr lang="ro-RO"/>
            <a:t>Parcurgerea matricilor</a:t>
          </a:r>
        </a:p>
      </dgm:t>
    </dgm:pt>
    <dgm:pt modelId="{CA09BB66-05CF-4C1A-9953-C829DC04700D}" type="parTrans" cxnId="{314C9613-779B-4211-8BB3-39813551E082}">
      <dgm:prSet/>
      <dgm:spPr/>
      <dgm:t>
        <a:bodyPr/>
        <a:lstStyle/>
        <a:p>
          <a:endParaRPr lang="en-US"/>
        </a:p>
      </dgm:t>
    </dgm:pt>
    <dgm:pt modelId="{85C284A7-F321-47C6-BCDE-288133B8253B}" type="sibTrans" cxnId="{314C9613-779B-4211-8BB3-39813551E082}">
      <dgm:prSet/>
      <dgm:spPr/>
      <dgm:t>
        <a:bodyPr/>
        <a:lstStyle/>
        <a:p>
          <a:endParaRPr lang="en-US"/>
        </a:p>
      </dgm:t>
    </dgm:pt>
    <dgm:pt modelId="{D8115A38-A346-4B18-B6C9-CE0FC2234AB7}">
      <dgm:prSet phldrT="[Text]"/>
      <dgm:spPr/>
      <dgm:t>
        <a:bodyPr/>
        <a:lstStyle/>
        <a:p>
          <a:r>
            <a:rPr lang="ro-RO"/>
            <a:t>Matrici pătratice</a:t>
          </a:r>
        </a:p>
      </dgm:t>
    </dgm:pt>
    <dgm:pt modelId="{ADD95E4A-07CC-4899-A169-09442C0F5ACF}" type="parTrans" cxnId="{8CE65A57-CF11-4221-94FC-550BF32B493C}">
      <dgm:prSet/>
      <dgm:spPr/>
      <dgm:t>
        <a:bodyPr/>
        <a:lstStyle/>
        <a:p>
          <a:endParaRPr lang="en-US"/>
        </a:p>
      </dgm:t>
    </dgm:pt>
    <dgm:pt modelId="{8D8B09CD-F57A-40A3-8696-78B44A941C19}" type="sibTrans" cxnId="{8CE65A57-CF11-4221-94FC-550BF32B493C}">
      <dgm:prSet/>
      <dgm:spPr/>
      <dgm:t>
        <a:bodyPr/>
        <a:lstStyle/>
        <a:p>
          <a:endParaRPr lang="en-US"/>
        </a:p>
      </dgm:t>
    </dgm:pt>
    <dgm:pt modelId="{2680174D-1794-4574-8C86-DBB4DEA771C9}">
      <dgm:prSet phldrT="[Text]"/>
      <dgm:spPr/>
      <dgm:t>
        <a:bodyPr/>
        <a:lstStyle/>
        <a:p>
          <a:r>
            <a:rPr lang="ro-RO"/>
            <a:t>Generare matrici</a:t>
          </a:r>
        </a:p>
      </dgm:t>
    </dgm:pt>
    <dgm:pt modelId="{6F30854E-FADA-4275-9938-C02A96C0D7B2}" type="parTrans" cxnId="{3DBD6E9D-35CD-4636-B669-DF644F0905FE}">
      <dgm:prSet/>
      <dgm:spPr/>
      <dgm:t>
        <a:bodyPr/>
        <a:lstStyle/>
        <a:p>
          <a:endParaRPr lang="en-US"/>
        </a:p>
      </dgm:t>
    </dgm:pt>
    <dgm:pt modelId="{68A6F896-9659-4AFC-B4F3-61B91B0E33ED}" type="sibTrans" cxnId="{3DBD6E9D-35CD-4636-B669-DF644F0905FE}">
      <dgm:prSet/>
      <dgm:spPr/>
      <dgm:t>
        <a:bodyPr/>
        <a:lstStyle/>
        <a:p>
          <a:endParaRPr lang="en-US"/>
        </a:p>
      </dgm:t>
    </dgm:pt>
    <dgm:pt modelId="{B0809A24-111B-4A59-9805-88C3BFFB48ED}">
      <dgm:prSet phldrT="[Text]"/>
      <dgm:spPr/>
      <dgm:t>
        <a:bodyPr/>
        <a:lstStyle/>
        <a:p>
          <a:r>
            <a:rPr lang="ro-RO"/>
            <a:t>Probleme diverse</a:t>
          </a:r>
        </a:p>
      </dgm:t>
    </dgm:pt>
    <dgm:pt modelId="{94851705-A861-401B-B07C-536DEDA40883}" type="parTrans" cxnId="{877ACF7A-C56F-4B74-A246-96856759173F}">
      <dgm:prSet/>
      <dgm:spPr/>
      <dgm:t>
        <a:bodyPr/>
        <a:lstStyle/>
        <a:p>
          <a:endParaRPr lang="en-US"/>
        </a:p>
      </dgm:t>
    </dgm:pt>
    <dgm:pt modelId="{7ABBA41B-E65E-46A5-8E41-B0BD10101311}" type="sibTrans" cxnId="{877ACF7A-C56F-4B74-A246-96856759173F}">
      <dgm:prSet/>
      <dgm:spPr/>
      <dgm:t>
        <a:bodyPr/>
        <a:lstStyle/>
        <a:p>
          <a:endParaRPr lang="en-US"/>
        </a:p>
      </dgm:t>
    </dgm:pt>
    <dgm:pt modelId="{F694CAEB-9FFF-4A60-BC52-CBF50323DF35}" type="pres">
      <dgm:prSet presAssocID="{28096315-CA81-4BF2-9906-E9C857A424B0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27F7A879-05ED-42CC-9130-A348EA58899C}" type="pres">
      <dgm:prSet presAssocID="{28096315-CA81-4BF2-9906-E9C857A424B0}" presName="hierFlow" presStyleCnt="0"/>
      <dgm:spPr/>
    </dgm:pt>
    <dgm:pt modelId="{C24E9348-491D-4F89-B5DB-4A0F4AA81FE6}" type="pres">
      <dgm:prSet presAssocID="{28096315-CA81-4BF2-9906-E9C857A424B0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A8ADABA-3BF6-42F5-999D-6843ACCB0749}" type="pres">
      <dgm:prSet presAssocID="{84068EBF-3204-4BC6-88D3-BF019555D1EF}" presName="Name14" presStyleCnt="0"/>
      <dgm:spPr/>
    </dgm:pt>
    <dgm:pt modelId="{CDD92ADF-BD44-466A-9DAF-6CE6AF920BD2}" type="pres">
      <dgm:prSet presAssocID="{84068EBF-3204-4BC6-88D3-BF019555D1EF}" presName="level1Shape" presStyleLbl="node0" presStyleIdx="0" presStyleCnt="1">
        <dgm:presLayoutVars>
          <dgm:chPref val="3"/>
        </dgm:presLayoutVars>
      </dgm:prSet>
      <dgm:spPr/>
    </dgm:pt>
    <dgm:pt modelId="{35CBBC48-CA6B-4BA3-B355-BC60C853D1EF}" type="pres">
      <dgm:prSet presAssocID="{84068EBF-3204-4BC6-88D3-BF019555D1EF}" presName="hierChild2" presStyleCnt="0"/>
      <dgm:spPr/>
    </dgm:pt>
    <dgm:pt modelId="{A4C8C4B9-5548-4B13-B0CE-C7CCA61EFA48}" type="pres">
      <dgm:prSet presAssocID="{B97E4011-0AFF-442F-BFDC-066E077C6D0F}" presName="Name19" presStyleLbl="parChTrans1D2" presStyleIdx="0" presStyleCnt="6"/>
      <dgm:spPr/>
    </dgm:pt>
    <dgm:pt modelId="{403A8B24-72B5-4988-BEF6-C816B0F9CA31}" type="pres">
      <dgm:prSet presAssocID="{C450E191-FB47-4248-87C6-E4EA7A86D537}" presName="Name21" presStyleCnt="0"/>
      <dgm:spPr/>
    </dgm:pt>
    <dgm:pt modelId="{E0FD02B7-27F3-407E-8213-7F107023B918}" type="pres">
      <dgm:prSet presAssocID="{C450E191-FB47-4248-87C6-E4EA7A86D537}" presName="level2Shape" presStyleLbl="node2" presStyleIdx="0" presStyleCnt="6"/>
      <dgm:spPr/>
    </dgm:pt>
    <dgm:pt modelId="{5C5E5E4C-4144-409E-9CF9-A8DFA02BD22C}" type="pres">
      <dgm:prSet presAssocID="{C450E191-FB47-4248-87C6-E4EA7A86D537}" presName="hierChild3" presStyleCnt="0"/>
      <dgm:spPr/>
    </dgm:pt>
    <dgm:pt modelId="{8FA79075-3DB1-4F95-BF02-6AA6228E633B}" type="pres">
      <dgm:prSet presAssocID="{18B4FC88-C526-4FD2-B25D-780F7518F69F}" presName="Name19" presStyleLbl="parChTrans1D2" presStyleIdx="1" presStyleCnt="6"/>
      <dgm:spPr/>
    </dgm:pt>
    <dgm:pt modelId="{AB9B020B-3FFC-4907-BDD7-38727CF0752A}" type="pres">
      <dgm:prSet presAssocID="{10493428-90FB-4BA7-B8ED-B0DE1D65FF2E}" presName="Name21" presStyleCnt="0"/>
      <dgm:spPr/>
    </dgm:pt>
    <dgm:pt modelId="{62BDEED4-AC18-404C-8915-53B489FEE89A}" type="pres">
      <dgm:prSet presAssocID="{10493428-90FB-4BA7-B8ED-B0DE1D65FF2E}" presName="level2Shape" presStyleLbl="node2" presStyleIdx="1" presStyleCnt="6"/>
      <dgm:spPr/>
    </dgm:pt>
    <dgm:pt modelId="{018E33C1-A658-4041-8655-BADAF904B1D8}" type="pres">
      <dgm:prSet presAssocID="{10493428-90FB-4BA7-B8ED-B0DE1D65FF2E}" presName="hierChild3" presStyleCnt="0"/>
      <dgm:spPr/>
    </dgm:pt>
    <dgm:pt modelId="{1737C781-E3C9-4467-978F-8595AF74D3E4}" type="pres">
      <dgm:prSet presAssocID="{CA09BB66-05CF-4C1A-9953-C829DC04700D}" presName="Name19" presStyleLbl="parChTrans1D2" presStyleIdx="2" presStyleCnt="6"/>
      <dgm:spPr/>
    </dgm:pt>
    <dgm:pt modelId="{A0F41713-E5C1-4584-80A9-4BB2E5181898}" type="pres">
      <dgm:prSet presAssocID="{128EDE31-B5E6-47A1-A1A7-EB444AB55AB1}" presName="Name21" presStyleCnt="0"/>
      <dgm:spPr/>
    </dgm:pt>
    <dgm:pt modelId="{408FA7D6-6A85-49EB-B892-49B4F559C77B}" type="pres">
      <dgm:prSet presAssocID="{128EDE31-B5E6-47A1-A1A7-EB444AB55AB1}" presName="level2Shape" presStyleLbl="node2" presStyleIdx="2" presStyleCnt="6"/>
      <dgm:spPr/>
    </dgm:pt>
    <dgm:pt modelId="{D95D21B2-9962-4170-A605-78994BAD22E5}" type="pres">
      <dgm:prSet presAssocID="{128EDE31-B5E6-47A1-A1A7-EB444AB55AB1}" presName="hierChild3" presStyleCnt="0"/>
      <dgm:spPr/>
    </dgm:pt>
    <dgm:pt modelId="{7FCFCCB5-F44C-4DD5-934A-50E404C65C37}" type="pres">
      <dgm:prSet presAssocID="{ADD95E4A-07CC-4899-A169-09442C0F5ACF}" presName="Name19" presStyleLbl="parChTrans1D2" presStyleIdx="3" presStyleCnt="6"/>
      <dgm:spPr/>
    </dgm:pt>
    <dgm:pt modelId="{46FB45C4-9E42-43F0-8AFC-4A7D5935E04F}" type="pres">
      <dgm:prSet presAssocID="{D8115A38-A346-4B18-B6C9-CE0FC2234AB7}" presName="Name21" presStyleCnt="0"/>
      <dgm:spPr/>
    </dgm:pt>
    <dgm:pt modelId="{B850B404-93C2-4021-91A2-A4416691657C}" type="pres">
      <dgm:prSet presAssocID="{D8115A38-A346-4B18-B6C9-CE0FC2234AB7}" presName="level2Shape" presStyleLbl="node2" presStyleIdx="3" presStyleCnt="6"/>
      <dgm:spPr/>
    </dgm:pt>
    <dgm:pt modelId="{96160465-F432-4652-8F03-6C1E9D3F490C}" type="pres">
      <dgm:prSet presAssocID="{D8115A38-A346-4B18-B6C9-CE0FC2234AB7}" presName="hierChild3" presStyleCnt="0"/>
      <dgm:spPr/>
    </dgm:pt>
    <dgm:pt modelId="{840CA503-BA25-4730-A266-D0806F097ADE}" type="pres">
      <dgm:prSet presAssocID="{6F30854E-FADA-4275-9938-C02A96C0D7B2}" presName="Name19" presStyleLbl="parChTrans1D2" presStyleIdx="4" presStyleCnt="6"/>
      <dgm:spPr/>
    </dgm:pt>
    <dgm:pt modelId="{CD219D52-C002-4D43-B96F-2870204E476B}" type="pres">
      <dgm:prSet presAssocID="{2680174D-1794-4574-8C86-DBB4DEA771C9}" presName="Name21" presStyleCnt="0"/>
      <dgm:spPr/>
    </dgm:pt>
    <dgm:pt modelId="{A50EE355-DFE5-4B6C-A0D1-2C79A51FD1B0}" type="pres">
      <dgm:prSet presAssocID="{2680174D-1794-4574-8C86-DBB4DEA771C9}" presName="level2Shape" presStyleLbl="node2" presStyleIdx="4" presStyleCnt="6"/>
      <dgm:spPr/>
    </dgm:pt>
    <dgm:pt modelId="{D6566222-3C64-4B64-81A2-DD1E60A21571}" type="pres">
      <dgm:prSet presAssocID="{2680174D-1794-4574-8C86-DBB4DEA771C9}" presName="hierChild3" presStyleCnt="0"/>
      <dgm:spPr/>
    </dgm:pt>
    <dgm:pt modelId="{48348D2E-6087-41E9-A73C-2227BDA6E319}" type="pres">
      <dgm:prSet presAssocID="{94851705-A861-401B-B07C-536DEDA40883}" presName="Name19" presStyleLbl="parChTrans1D2" presStyleIdx="5" presStyleCnt="6"/>
      <dgm:spPr/>
    </dgm:pt>
    <dgm:pt modelId="{DACA3D47-A3BC-4A9C-8AD5-1E8FA643FF6C}" type="pres">
      <dgm:prSet presAssocID="{B0809A24-111B-4A59-9805-88C3BFFB48ED}" presName="Name21" presStyleCnt="0"/>
      <dgm:spPr/>
    </dgm:pt>
    <dgm:pt modelId="{97F1D849-96A7-4BED-AF03-2DC41A29D1EC}" type="pres">
      <dgm:prSet presAssocID="{B0809A24-111B-4A59-9805-88C3BFFB48ED}" presName="level2Shape" presStyleLbl="node2" presStyleIdx="5" presStyleCnt="6"/>
      <dgm:spPr/>
    </dgm:pt>
    <dgm:pt modelId="{DAC0268D-E561-4286-ADF3-B0ECD680E06B}" type="pres">
      <dgm:prSet presAssocID="{B0809A24-111B-4A59-9805-88C3BFFB48ED}" presName="hierChild3" presStyleCnt="0"/>
      <dgm:spPr/>
    </dgm:pt>
    <dgm:pt modelId="{26D68645-DFEA-4A49-B36F-367CE2A649F6}" type="pres">
      <dgm:prSet presAssocID="{28096315-CA81-4BF2-9906-E9C857A424B0}" presName="bgShapesFlow" presStyleCnt="0"/>
      <dgm:spPr/>
    </dgm:pt>
  </dgm:ptLst>
  <dgm:cxnLst>
    <dgm:cxn modelId="{26816C00-9C67-4021-A636-577FD75CB814}" type="presOf" srcId="{10493428-90FB-4BA7-B8ED-B0DE1D65FF2E}" destId="{62BDEED4-AC18-404C-8915-53B489FEE89A}" srcOrd="0" destOrd="0" presId="urn:microsoft.com/office/officeart/2005/8/layout/hierarchy6"/>
    <dgm:cxn modelId="{D9A5D306-0174-401B-9A2D-754B24D8C9F7}" type="presOf" srcId="{2680174D-1794-4574-8C86-DBB4DEA771C9}" destId="{A50EE355-DFE5-4B6C-A0D1-2C79A51FD1B0}" srcOrd="0" destOrd="0" presId="urn:microsoft.com/office/officeart/2005/8/layout/hierarchy6"/>
    <dgm:cxn modelId="{314C9613-779B-4211-8BB3-39813551E082}" srcId="{84068EBF-3204-4BC6-88D3-BF019555D1EF}" destId="{128EDE31-B5E6-47A1-A1A7-EB444AB55AB1}" srcOrd="2" destOrd="0" parTransId="{CA09BB66-05CF-4C1A-9953-C829DC04700D}" sibTransId="{85C284A7-F321-47C6-BCDE-288133B8253B}"/>
    <dgm:cxn modelId="{FBEB2A1A-0407-4D98-A9F5-7B93C0B35F9A}" type="presOf" srcId="{28096315-CA81-4BF2-9906-E9C857A424B0}" destId="{F694CAEB-9FFF-4A60-BC52-CBF50323DF35}" srcOrd="0" destOrd="0" presId="urn:microsoft.com/office/officeart/2005/8/layout/hierarchy6"/>
    <dgm:cxn modelId="{E7EA331B-292B-4EE5-934A-6F78CCAF130B}" srcId="{84068EBF-3204-4BC6-88D3-BF019555D1EF}" destId="{C450E191-FB47-4248-87C6-E4EA7A86D537}" srcOrd="0" destOrd="0" parTransId="{B97E4011-0AFF-442F-BFDC-066E077C6D0F}" sibTransId="{597DD797-EBC0-4608-942A-31E165B4B2F1}"/>
    <dgm:cxn modelId="{7D62E01B-FC4F-49F4-9181-7411E4790906}" type="presOf" srcId="{94851705-A861-401B-B07C-536DEDA40883}" destId="{48348D2E-6087-41E9-A73C-2227BDA6E319}" srcOrd="0" destOrd="0" presId="urn:microsoft.com/office/officeart/2005/8/layout/hierarchy6"/>
    <dgm:cxn modelId="{F5EF7338-BA13-48C6-B88D-56620E134CE9}" type="presOf" srcId="{ADD95E4A-07CC-4899-A169-09442C0F5ACF}" destId="{7FCFCCB5-F44C-4DD5-934A-50E404C65C37}" srcOrd="0" destOrd="0" presId="urn:microsoft.com/office/officeart/2005/8/layout/hierarchy6"/>
    <dgm:cxn modelId="{06635773-6CA2-464A-B9FD-E7A8BC4F335F}" srcId="{28096315-CA81-4BF2-9906-E9C857A424B0}" destId="{84068EBF-3204-4BC6-88D3-BF019555D1EF}" srcOrd="0" destOrd="0" parTransId="{37ED3BE9-B869-492C-9951-03EFE0281F84}" sibTransId="{4C7853CA-AABE-4643-A161-5D2C270D1B5C}"/>
    <dgm:cxn modelId="{8CE65A57-CF11-4221-94FC-550BF32B493C}" srcId="{84068EBF-3204-4BC6-88D3-BF019555D1EF}" destId="{D8115A38-A346-4B18-B6C9-CE0FC2234AB7}" srcOrd="3" destOrd="0" parTransId="{ADD95E4A-07CC-4899-A169-09442C0F5ACF}" sibTransId="{8D8B09CD-F57A-40A3-8696-78B44A941C19}"/>
    <dgm:cxn modelId="{877ACF7A-C56F-4B74-A246-96856759173F}" srcId="{84068EBF-3204-4BC6-88D3-BF019555D1EF}" destId="{B0809A24-111B-4A59-9805-88C3BFFB48ED}" srcOrd="5" destOrd="0" parTransId="{94851705-A861-401B-B07C-536DEDA40883}" sibTransId="{7ABBA41B-E65E-46A5-8E41-B0BD10101311}"/>
    <dgm:cxn modelId="{58C2A67E-25E8-4E0E-AA7E-453995A4B2AA}" type="presOf" srcId="{C450E191-FB47-4248-87C6-E4EA7A86D537}" destId="{E0FD02B7-27F3-407E-8213-7F107023B918}" srcOrd="0" destOrd="0" presId="urn:microsoft.com/office/officeart/2005/8/layout/hierarchy6"/>
    <dgm:cxn modelId="{CED0FA7F-B691-4D0C-8958-AE9F617626A4}" srcId="{84068EBF-3204-4BC6-88D3-BF019555D1EF}" destId="{10493428-90FB-4BA7-B8ED-B0DE1D65FF2E}" srcOrd="1" destOrd="0" parTransId="{18B4FC88-C526-4FD2-B25D-780F7518F69F}" sibTransId="{B9DF8516-2CBF-4B78-A573-0D770CE70D90}"/>
    <dgm:cxn modelId="{2B1BDA80-C1A3-4521-A64E-DD1209C7186B}" type="presOf" srcId="{B0809A24-111B-4A59-9805-88C3BFFB48ED}" destId="{97F1D849-96A7-4BED-AF03-2DC41A29D1EC}" srcOrd="0" destOrd="0" presId="urn:microsoft.com/office/officeart/2005/8/layout/hierarchy6"/>
    <dgm:cxn modelId="{40E48D85-5596-46A4-9E03-5DA4549F99E6}" type="presOf" srcId="{84068EBF-3204-4BC6-88D3-BF019555D1EF}" destId="{CDD92ADF-BD44-466A-9DAF-6CE6AF920BD2}" srcOrd="0" destOrd="0" presId="urn:microsoft.com/office/officeart/2005/8/layout/hierarchy6"/>
    <dgm:cxn modelId="{A9CC458F-AF78-4E23-A51C-F3EA77E1458B}" type="presOf" srcId="{128EDE31-B5E6-47A1-A1A7-EB444AB55AB1}" destId="{408FA7D6-6A85-49EB-B892-49B4F559C77B}" srcOrd="0" destOrd="0" presId="urn:microsoft.com/office/officeart/2005/8/layout/hierarchy6"/>
    <dgm:cxn modelId="{3DBD6E9D-35CD-4636-B669-DF644F0905FE}" srcId="{84068EBF-3204-4BC6-88D3-BF019555D1EF}" destId="{2680174D-1794-4574-8C86-DBB4DEA771C9}" srcOrd="4" destOrd="0" parTransId="{6F30854E-FADA-4275-9938-C02A96C0D7B2}" sibTransId="{68A6F896-9659-4AFC-B4F3-61B91B0E33ED}"/>
    <dgm:cxn modelId="{B839BBD2-780A-48CC-9096-AE9BB9F30F6A}" type="presOf" srcId="{D8115A38-A346-4B18-B6C9-CE0FC2234AB7}" destId="{B850B404-93C2-4021-91A2-A4416691657C}" srcOrd="0" destOrd="0" presId="urn:microsoft.com/office/officeart/2005/8/layout/hierarchy6"/>
    <dgm:cxn modelId="{B67397D8-50B3-4730-81C6-912AE88FA12D}" type="presOf" srcId="{18B4FC88-C526-4FD2-B25D-780F7518F69F}" destId="{8FA79075-3DB1-4F95-BF02-6AA6228E633B}" srcOrd="0" destOrd="0" presId="urn:microsoft.com/office/officeart/2005/8/layout/hierarchy6"/>
    <dgm:cxn modelId="{254C82E5-719D-4D22-81F0-CE83FE4F1031}" type="presOf" srcId="{6F30854E-FADA-4275-9938-C02A96C0D7B2}" destId="{840CA503-BA25-4730-A266-D0806F097ADE}" srcOrd="0" destOrd="0" presId="urn:microsoft.com/office/officeart/2005/8/layout/hierarchy6"/>
    <dgm:cxn modelId="{A5796DE7-438D-4D45-B327-BF2A0C2910C1}" type="presOf" srcId="{B97E4011-0AFF-442F-BFDC-066E077C6D0F}" destId="{A4C8C4B9-5548-4B13-B0CE-C7CCA61EFA48}" srcOrd="0" destOrd="0" presId="urn:microsoft.com/office/officeart/2005/8/layout/hierarchy6"/>
    <dgm:cxn modelId="{26E487FC-CFD5-4229-8DF1-C4C0B255ACBA}" type="presOf" srcId="{CA09BB66-05CF-4C1A-9953-C829DC04700D}" destId="{1737C781-E3C9-4467-978F-8595AF74D3E4}" srcOrd="0" destOrd="0" presId="urn:microsoft.com/office/officeart/2005/8/layout/hierarchy6"/>
    <dgm:cxn modelId="{C8DE937D-041E-4D68-97BE-B2123A581D35}" type="presParOf" srcId="{F694CAEB-9FFF-4A60-BC52-CBF50323DF35}" destId="{27F7A879-05ED-42CC-9130-A348EA58899C}" srcOrd="0" destOrd="0" presId="urn:microsoft.com/office/officeart/2005/8/layout/hierarchy6"/>
    <dgm:cxn modelId="{A34C927F-3EAD-4936-9D8E-0E7E8A979D78}" type="presParOf" srcId="{27F7A879-05ED-42CC-9130-A348EA58899C}" destId="{C24E9348-491D-4F89-B5DB-4A0F4AA81FE6}" srcOrd="0" destOrd="0" presId="urn:microsoft.com/office/officeart/2005/8/layout/hierarchy6"/>
    <dgm:cxn modelId="{556BC0E9-D128-4120-A9C9-7AEEB60DFFE0}" type="presParOf" srcId="{C24E9348-491D-4F89-B5DB-4A0F4AA81FE6}" destId="{2A8ADABA-3BF6-42F5-999D-6843ACCB0749}" srcOrd="0" destOrd="0" presId="urn:microsoft.com/office/officeart/2005/8/layout/hierarchy6"/>
    <dgm:cxn modelId="{212B7B64-6417-44C1-A0AA-EA40E2D9570F}" type="presParOf" srcId="{2A8ADABA-3BF6-42F5-999D-6843ACCB0749}" destId="{CDD92ADF-BD44-466A-9DAF-6CE6AF920BD2}" srcOrd="0" destOrd="0" presId="urn:microsoft.com/office/officeart/2005/8/layout/hierarchy6"/>
    <dgm:cxn modelId="{5DE83CBE-C273-484E-B724-EC1AEC26ACA8}" type="presParOf" srcId="{2A8ADABA-3BF6-42F5-999D-6843ACCB0749}" destId="{35CBBC48-CA6B-4BA3-B355-BC60C853D1EF}" srcOrd="1" destOrd="0" presId="urn:microsoft.com/office/officeart/2005/8/layout/hierarchy6"/>
    <dgm:cxn modelId="{2F00D6A8-E758-4758-89DE-D9C5EEC959A9}" type="presParOf" srcId="{35CBBC48-CA6B-4BA3-B355-BC60C853D1EF}" destId="{A4C8C4B9-5548-4B13-B0CE-C7CCA61EFA48}" srcOrd="0" destOrd="0" presId="urn:microsoft.com/office/officeart/2005/8/layout/hierarchy6"/>
    <dgm:cxn modelId="{3A9FA082-3E0E-4022-8217-D28F5DE1B57D}" type="presParOf" srcId="{35CBBC48-CA6B-4BA3-B355-BC60C853D1EF}" destId="{403A8B24-72B5-4988-BEF6-C816B0F9CA31}" srcOrd="1" destOrd="0" presId="urn:microsoft.com/office/officeart/2005/8/layout/hierarchy6"/>
    <dgm:cxn modelId="{37374AB6-1448-4C96-AE28-3AFC14F17826}" type="presParOf" srcId="{403A8B24-72B5-4988-BEF6-C816B0F9CA31}" destId="{E0FD02B7-27F3-407E-8213-7F107023B918}" srcOrd="0" destOrd="0" presId="urn:microsoft.com/office/officeart/2005/8/layout/hierarchy6"/>
    <dgm:cxn modelId="{CE6D7BD6-389A-4E40-B215-025DAA6B4636}" type="presParOf" srcId="{403A8B24-72B5-4988-BEF6-C816B0F9CA31}" destId="{5C5E5E4C-4144-409E-9CF9-A8DFA02BD22C}" srcOrd="1" destOrd="0" presId="urn:microsoft.com/office/officeart/2005/8/layout/hierarchy6"/>
    <dgm:cxn modelId="{C46ECD00-1311-426B-8A53-720231EA02E9}" type="presParOf" srcId="{35CBBC48-CA6B-4BA3-B355-BC60C853D1EF}" destId="{8FA79075-3DB1-4F95-BF02-6AA6228E633B}" srcOrd="2" destOrd="0" presId="urn:microsoft.com/office/officeart/2005/8/layout/hierarchy6"/>
    <dgm:cxn modelId="{FF546BA1-7795-48C2-8B56-AA25C7CAF241}" type="presParOf" srcId="{35CBBC48-CA6B-4BA3-B355-BC60C853D1EF}" destId="{AB9B020B-3FFC-4907-BDD7-38727CF0752A}" srcOrd="3" destOrd="0" presId="urn:microsoft.com/office/officeart/2005/8/layout/hierarchy6"/>
    <dgm:cxn modelId="{E81C69BE-BB2C-4C80-B1FA-ED5C1FCE748C}" type="presParOf" srcId="{AB9B020B-3FFC-4907-BDD7-38727CF0752A}" destId="{62BDEED4-AC18-404C-8915-53B489FEE89A}" srcOrd="0" destOrd="0" presId="urn:microsoft.com/office/officeart/2005/8/layout/hierarchy6"/>
    <dgm:cxn modelId="{CFFD77E5-517F-4DEB-B883-0AFC1409373B}" type="presParOf" srcId="{AB9B020B-3FFC-4907-BDD7-38727CF0752A}" destId="{018E33C1-A658-4041-8655-BADAF904B1D8}" srcOrd="1" destOrd="0" presId="urn:microsoft.com/office/officeart/2005/8/layout/hierarchy6"/>
    <dgm:cxn modelId="{450320E9-09DB-4E45-9096-7B8A6BC47727}" type="presParOf" srcId="{35CBBC48-CA6B-4BA3-B355-BC60C853D1EF}" destId="{1737C781-E3C9-4467-978F-8595AF74D3E4}" srcOrd="4" destOrd="0" presId="urn:microsoft.com/office/officeart/2005/8/layout/hierarchy6"/>
    <dgm:cxn modelId="{9857304D-01E9-43EE-B2B5-A29A8E01A3F1}" type="presParOf" srcId="{35CBBC48-CA6B-4BA3-B355-BC60C853D1EF}" destId="{A0F41713-E5C1-4584-80A9-4BB2E5181898}" srcOrd="5" destOrd="0" presId="urn:microsoft.com/office/officeart/2005/8/layout/hierarchy6"/>
    <dgm:cxn modelId="{39A3F999-F02B-4339-8135-242E19955CF7}" type="presParOf" srcId="{A0F41713-E5C1-4584-80A9-4BB2E5181898}" destId="{408FA7D6-6A85-49EB-B892-49B4F559C77B}" srcOrd="0" destOrd="0" presId="urn:microsoft.com/office/officeart/2005/8/layout/hierarchy6"/>
    <dgm:cxn modelId="{D7CE2C60-0C1E-4B22-A2C6-B55B20C84345}" type="presParOf" srcId="{A0F41713-E5C1-4584-80A9-4BB2E5181898}" destId="{D95D21B2-9962-4170-A605-78994BAD22E5}" srcOrd="1" destOrd="0" presId="urn:microsoft.com/office/officeart/2005/8/layout/hierarchy6"/>
    <dgm:cxn modelId="{C797A77D-672F-4959-9290-663C1430315E}" type="presParOf" srcId="{35CBBC48-CA6B-4BA3-B355-BC60C853D1EF}" destId="{7FCFCCB5-F44C-4DD5-934A-50E404C65C37}" srcOrd="6" destOrd="0" presId="urn:microsoft.com/office/officeart/2005/8/layout/hierarchy6"/>
    <dgm:cxn modelId="{5AC90670-E8DE-4934-93F5-3701CAEF1C84}" type="presParOf" srcId="{35CBBC48-CA6B-4BA3-B355-BC60C853D1EF}" destId="{46FB45C4-9E42-43F0-8AFC-4A7D5935E04F}" srcOrd="7" destOrd="0" presId="urn:microsoft.com/office/officeart/2005/8/layout/hierarchy6"/>
    <dgm:cxn modelId="{BC8D6D9F-9FE4-4ACE-AAC0-A0C77FE313BD}" type="presParOf" srcId="{46FB45C4-9E42-43F0-8AFC-4A7D5935E04F}" destId="{B850B404-93C2-4021-91A2-A4416691657C}" srcOrd="0" destOrd="0" presId="urn:microsoft.com/office/officeart/2005/8/layout/hierarchy6"/>
    <dgm:cxn modelId="{62C90AB8-EC88-4F84-A1E7-F28D3024595C}" type="presParOf" srcId="{46FB45C4-9E42-43F0-8AFC-4A7D5935E04F}" destId="{96160465-F432-4652-8F03-6C1E9D3F490C}" srcOrd="1" destOrd="0" presId="urn:microsoft.com/office/officeart/2005/8/layout/hierarchy6"/>
    <dgm:cxn modelId="{DF7910A8-FDAD-4B44-A433-8658BC459058}" type="presParOf" srcId="{35CBBC48-CA6B-4BA3-B355-BC60C853D1EF}" destId="{840CA503-BA25-4730-A266-D0806F097ADE}" srcOrd="8" destOrd="0" presId="urn:microsoft.com/office/officeart/2005/8/layout/hierarchy6"/>
    <dgm:cxn modelId="{B79B7C37-7A37-41A3-B790-7915A21139D5}" type="presParOf" srcId="{35CBBC48-CA6B-4BA3-B355-BC60C853D1EF}" destId="{CD219D52-C002-4D43-B96F-2870204E476B}" srcOrd="9" destOrd="0" presId="urn:microsoft.com/office/officeart/2005/8/layout/hierarchy6"/>
    <dgm:cxn modelId="{5BDF6466-A2A1-4BB9-8A24-BC920DD0A949}" type="presParOf" srcId="{CD219D52-C002-4D43-B96F-2870204E476B}" destId="{A50EE355-DFE5-4B6C-A0D1-2C79A51FD1B0}" srcOrd="0" destOrd="0" presId="urn:microsoft.com/office/officeart/2005/8/layout/hierarchy6"/>
    <dgm:cxn modelId="{34013D43-BC3A-4CD6-AF1D-04804E56680C}" type="presParOf" srcId="{CD219D52-C002-4D43-B96F-2870204E476B}" destId="{D6566222-3C64-4B64-81A2-DD1E60A21571}" srcOrd="1" destOrd="0" presId="urn:microsoft.com/office/officeart/2005/8/layout/hierarchy6"/>
    <dgm:cxn modelId="{91F03D7A-53D7-42CC-8885-48FE3DC1058C}" type="presParOf" srcId="{35CBBC48-CA6B-4BA3-B355-BC60C853D1EF}" destId="{48348D2E-6087-41E9-A73C-2227BDA6E319}" srcOrd="10" destOrd="0" presId="urn:microsoft.com/office/officeart/2005/8/layout/hierarchy6"/>
    <dgm:cxn modelId="{43B078FA-323F-436B-8364-A6ABD0D1E6BB}" type="presParOf" srcId="{35CBBC48-CA6B-4BA3-B355-BC60C853D1EF}" destId="{DACA3D47-A3BC-4A9C-8AD5-1E8FA643FF6C}" srcOrd="11" destOrd="0" presId="urn:microsoft.com/office/officeart/2005/8/layout/hierarchy6"/>
    <dgm:cxn modelId="{DDF314E4-C668-4574-8B6A-358F86613EF6}" type="presParOf" srcId="{DACA3D47-A3BC-4A9C-8AD5-1E8FA643FF6C}" destId="{97F1D849-96A7-4BED-AF03-2DC41A29D1EC}" srcOrd="0" destOrd="0" presId="urn:microsoft.com/office/officeart/2005/8/layout/hierarchy6"/>
    <dgm:cxn modelId="{D9991B17-B258-40E3-8AE5-BC6C4AAA3D2E}" type="presParOf" srcId="{DACA3D47-A3BC-4A9C-8AD5-1E8FA643FF6C}" destId="{DAC0268D-E561-4286-ADF3-B0ECD680E06B}" srcOrd="1" destOrd="0" presId="urn:microsoft.com/office/officeart/2005/8/layout/hierarchy6"/>
    <dgm:cxn modelId="{14DAE4B3-5BF0-459C-A61C-C89AEAB4E9BB}" type="presParOf" srcId="{F694CAEB-9FFF-4A60-BC52-CBF50323DF35}" destId="{26D68645-DFEA-4A49-B36F-367CE2A649F6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C35A600-641F-4142-A528-8624058EB52B}" type="doc">
      <dgm:prSet loTypeId="urn:microsoft.com/office/officeart/2005/8/layout/hierarchy6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938C2A2A-9245-40B5-9C66-0B3770B55572}">
      <dgm:prSet phldrT="[Text]"/>
      <dgm:spPr/>
      <dgm:t>
        <a:bodyPr/>
        <a:lstStyle/>
        <a:p>
          <a:r>
            <a:rPr lang="ro-RO"/>
            <a:t>Matrici Pătratice</a:t>
          </a:r>
          <a:endParaRPr lang="en-US"/>
        </a:p>
      </dgm:t>
    </dgm:pt>
    <dgm:pt modelId="{7702E763-1EA3-48C5-87BD-88649E877B00}" type="parTrans" cxnId="{6880934B-5B00-4CEC-A33B-357B55C2E565}">
      <dgm:prSet/>
      <dgm:spPr/>
      <dgm:t>
        <a:bodyPr/>
        <a:lstStyle/>
        <a:p>
          <a:endParaRPr lang="en-US"/>
        </a:p>
      </dgm:t>
    </dgm:pt>
    <dgm:pt modelId="{33D0CBF8-8206-44B3-BA6F-0FDA19800680}" type="sibTrans" cxnId="{6880934B-5B00-4CEC-A33B-357B55C2E565}">
      <dgm:prSet/>
      <dgm:spPr/>
      <dgm:t>
        <a:bodyPr/>
        <a:lstStyle/>
        <a:p>
          <a:endParaRPr lang="en-US"/>
        </a:p>
      </dgm:t>
    </dgm:pt>
    <dgm:pt modelId="{680E66F8-07E4-4533-9DD9-54239FB0AAD7}">
      <dgm:prSet phldrT="[Text]"/>
      <dgm:spPr>
        <a:solidFill>
          <a:srgbClr val="FF9933"/>
        </a:solidFill>
      </dgm:spPr>
      <dgm:t>
        <a:bodyPr/>
        <a:lstStyle/>
        <a:p>
          <a:r>
            <a:rPr lang="ro-RO"/>
            <a:t>Suport Teoretic</a:t>
          </a:r>
          <a:endParaRPr lang="en-US"/>
        </a:p>
      </dgm:t>
    </dgm:pt>
    <dgm:pt modelId="{827ADEAD-E577-4287-8F4D-EAD8B4AF0380}" type="parTrans" cxnId="{AD7BA705-8B2E-40D9-B515-7C2F2E6ECA94}">
      <dgm:prSet/>
      <dgm:spPr/>
      <dgm:t>
        <a:bodyPr/>
        <a:lstStyle/>
        <a:p>
          <a:endParaRPr lang="en-US"/>
        </a:p>
      </dgm:t>
    </dgm:pt>
    <dgm:pt modelId="{C8547143-9532-4B59-A251-F9103977A42E}" type="sibTrans" cxnId="{AD7BA705-8B2E-40D9-B515-7C2F2E6ECA94}">
      <dgm:prSet/>
      <dgm:spPr/>
      <dgm:t>
        <a:bodyPr/>
        <a:lstStyle/>
        <a:p>
          <a:endParaRPr lang="en-US"/>
        </a:p>
      </dgm:t>
    </dgm:pt>
    <dgm:pt modelId="{05427FE4-286B-4BBD-A51C-4B60D253A027}">
      <dgm:prSet phldrT="[Text]"/>
      <dgm:spPr>
        <a:solidFill>
          <a:srgbClr val="FF9933"/>
        </a:solidFill>
      </dgm:spPr>
      <dgm:t>
        <a:bodyPr/>
        <a:lstStyle/>
        <a:p>
          <a:r>
            <a:rPr lang="ro-RO"/>
            <a:t>Exersare </a:t>
          </a:r>
          <a:endParaRPr lang="en-US"/>
        </a:p>
      </dgm:t>
    </dgm:pt>
    <dgm:pt modelId="{5B1248F0-DFC8-4029-BA98-18C60980D61E}" type="parTrans" cxnId="{ED872ECC-7DDC-4CE8-9BF1-601218FB9C45}">
      <dgm:prSet/>
      <dgm:spPr/>
      <dgm:t>
        <a:bodyPr/>
        <a:lstStyle/>
        <a:p>
          <a:endParaRPr lang="en-US"/>
        </a:p>
      </dgm:t>
    </dgm:pt>
    <dgm:pt modelId="{6DF7041A-7C13-424C-BF19-C1B8845FA45C}" type="sibTrans" cxnId="{ED872ECC-7DDC-4CE8-9BF1-601218FB9C45}">
      <dgm:prSet/>
      <dgm:spPr/>
      <dgm:t>
        <a:bodyPr/>
        <a:lstStyle/>
        <a:p>
          <a:endParaRPr lang="en-US"/>
        </a:p>
      </dgm:t>
    </dgm:pt>
    <dgm:pt modelId="{A044FF8D-C467-4670-85C2-87B84EB18B2E}">
      <dgm:prSet phldrT="[Text]"/>
      <dgm:spPr>
        <a:solidFill>
          <a:srgbClr val="FF9933"/>
        </a:solidFill>
      </dgm:spPr>
      <dgm:t>
        <a:bodyPr/>
        <a:lstStyle/>
        <a:p>
          <a:r>
            <a:rPr lang="ro-RO"/>
            <a:t>Testare</a:t>
          </a:r>
          <a:endParaRPr lang="en-US"/>
        </a:p>
      </dgm:t>
    </dgm:pt>
    <dgm:pt modelId="{C534E45C-97B2-4D9B-A5DD-3D1994F9CA14}" type="parTrans" cxnId="{4FA46FFC-8359-44D4-9BC4-ED036A19BF87}">
      <dgm:prSet/>
      <dgm:spPr/>
      <dgm:t>
        <a:bodyPr/>
        <a:lstStyle/>
        <a:p>
          <a:endParaRPr lang="en-US"/>
        </a:p>
      </dgm:t>
    </dgm:pt>
    <dgm:pt modelId="{F6B9D1D3-30E8-4547-B133-605FC5F1EDCC}" type="sibTrans" cxnId="{4FA46FFC-8359-44D4-9BC4-ED036A19BF87}">
      <dgm:prSet/>
      <dgm:spPr/>
      <dgm:t>
        <a:bodyPr/>
        <a:lstStyle/>
        <a:p>
          <a:endParaRPr lang="en-US"/>
        </a:p>
      </dgm:t>
    </dgm:pt>
    <dgm:pt modelId="{725033E6-FDD9-4603-B012-47B97226A6BF}" type="pres">
      <dgm:prSet presAssocID="{AC35A600-641F-4142-A528-8624058EB52B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A90EEAF1-B7A1-4442-BF46-DD20F1C40E3B}" type="pres">
      <dgm:prSet presAssocID="{AC35A600-641F-4142-A528-8624058EB52B}" presName="hierFlow" presStyleCnt="0"/>
      <dgm:spPr/>
    </dgm:pt>
    <dgm:pt modelId="{6F0F851E-DCB0-4C82-882F-DEAD4FAB2C71}" type="pres">
      <dgm:prSet presAssocID="{AC35A600-641F-4142-A528-8624058EB52B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C57C6AE-3E3D-4827-BA84-3C62D1BC4CD6}" type="pres">
      <dgm:prSet presAssocID="{938C2A2A-9245-40B5-9C66-0B3770B55572}" presName="Name14" presStyleCnt="0"/>
      <dgm:spPr/>
    </dgm:pt>
    <dgm:pt modelId="{61DF6D0B-270C-4124-819E-1E20A22F9E7F}" type="pres">
      <dgm:prSet presAssocID="{938C2A2A-9245-40B5-9C66-0B3770B55572}" presName="level1Shape" presStyleLbl="node0" presStyleIdx="0" presStyleCnt="1">
        <dgm:presLayoutVars>
          <dgm:chPref val="3"/>
        </dgm:presLayoutVars>
      </dgm:prSet>
      <dgm:spPr/>
    </dgm:pt>
    <dgm:pt modelId="{1CAF4A30-A6E9-498B-9E78-2B246762101B}" type="pres">
      <dgm:prSet presAssocID="{938C2A2A-9245-40B5-9C66-0B3770B55572}" presName="hierChild2" presStyleCnt="0"/>
      <dgm:spPr/>
    </dgm:pt>
    <dgm:pt modelId="{D46F5416-FF63-4D66-ACBF-B75BB0CFD2E9}" type="pres">
      <dgm:prSet presAssocID="{827ADEAD-E577-4287-8F4D-EAD8B4AF0380}" presName="Name19" presStyleLbl="parChTrans1D2" presStyleIdx="0" presStyleCnt="3"/>
      <dgm:spPr/>
    </dgm:pt>
    <dgm:pt modelId="{25492E68-93AF-49C3-86CC-C331AF43EC70}" type="pres">
      <dgm:prSet presAssocID="{680E66F8-07E4-4533-9DD9-54239FB0AAD7}" presName="Name21" presStyleCnt="0"/>
      <dgm:spPr/>
    </dgm:pt>
    <dgm:pt modelId="{4A4E8E9A-ADDB-434E-AE63-80E923B962E4}" type="pres">
      <dgm:prSet presAssocID="{680E66F8-07E4-4533-9DD9-54239FB0AAD7}" presName="level2Shape" presStyleLbl="node2" presStyleIdx="0" presStyleCnt="3"/>
      <dgm:spPr/>
    </dgm:pt>
    <dgm:pt modelId="{C3074FC4-449E-47B7-A3DC-ACA534291A4D}" type="pres">
      <dgm:prSet presAssocID="{680E66F8-07E4-4533-9DD9-54239FB0AAD7}" presName="hierChild3" presStyleCnt="0"/>
      <dgm:spPr/>
    </dgm:pt>
    <dgm:pt modelId="{3DA1E974-0904-4303-86DA-3C19B32B4936}" type="pres">
      <dgm:prSet presAssocID="{5B1248F0-DFC8-4029-BA98-18C60980D61E}" presName="Name19" presStyleLbl="parChTrans1D2" presStyleIdx="1" presStyleCnt="3"/>
      <dgm:spPr/>
    </dgm:pt>
    <dgm:pt modelId="{39BBB3A2-A794-4E9E-AD23-3BB52184BA5E}" type="pres">
      <dgm:prSet presAssocID="{05427FE4-286B-4BBD-A51C-4B60D253A027}" presName="Name21" presStyleCnt="0"/>
      <dgm:spPr/>
    </dgm:pt>
    <dgm:pt modelId="{5E082ABC-BACC-4D3B-8721-7E15420FD649}" type="pres">
      <dgm:prSet presAssocID="{05427FE4-286B-4BBD-A51C-4B60D253A027}" presName="level2Shape" presStyleLbl="node2" presStyleIdx="1" presStyleCnt="3"/>
      <dgm:spPr/>
    </dgm:pt>
    <dgm:pt modelId="{07D4C434-A4E0-4F97-9D4D-55AE0401AF6B}" type="pres">
      <dgm:prSet presAssocID="{05427FE4-286B-4BBD-A51C-4B60D253A027}" presName="hierChild3" presStyleCnt="0"/>
      <dgm:spPr/>
    </dgm:pt>
    <dgm:pt modelId="{8CB646EE-DE50-4BEC-BE76-694A5B237D47}" type="pres">
      <dgm:prSet presAssocID="{C534E45C-97B2-4D9B-A5DD-3D1994F9CA14}" presName="Name19" presStyleLbl="parChTrans1D2" presStyleIdx="2" presStyleCnt="3"/>
      <dgm:spPr/>
    </dgm:pt>
    <dgm:pt modelId="{B4BD89B0-1C61-46DE-892D-616E516932BD}" type="pres">
      <dgm:prSet presAssocID="{A044FF8D-C467-4670-85C2-87B84EB18B2E}" presName="Name21" presStyleCnt="0"/>
      <dgm:spPr/>
    </dgm:pt>
    <dgm:pt modelId="{49CAB2B8-8BA3-434E-B50A-7D1E083CB2C2}" type="pres">
      <dgm:prSet presAssocID="{A044FF8D-C467-4670-85C2-87B84EB18B2E}" presName="level2Shape" presStyleLbl="node2" presStyleIdx="2" presStyleCnt="3"/>
      <dgm:spPr/>
    </dgm:pt>
    <dgm:pt modelId="{BE0C22DE-E821-43C1-A42F-7103C624ADA4}" type="pres">
      <dgm:prSet presAssocID="{A044FF8D-C467-4670-85C2-87B84EB18B2E}" presName="hierChild3" presStyleCnt="0"/>
      <dgm:spPr/>
    </dgm:pt>
    <dgm:pt modelId="{74CF1406-1D6F-4B20-BF43-788A9F58C5E1}" type="pres">
      <dgm:prSet presAssocID="{AC35A600-641F-4142-A528-8624058EB52B}" presName="bgShapesFlow" presStyleCnt="0"/>
      <dgm:spPr/>
    </dgm:pt>
  </dgm:ptLst>
  <dgm:cxnLst>
    <dgm:cxn modelId="{AD7BA705-8B2E-40D9-B515-7C2F2E6ECA94}" srcId="{938C2A2A-9245-40B5-9C66-0B3770B55572}" destId="{680E66F8-07E4-4533-9DD9-54239FB0AAD7}" srcOrd="0" destOrd="0" parTransId="{827ADEAD-E577-4287-8F4D-EAD8B4AF0380}" sibTransId="{C8547143-9532-4B59-A251-F9103977A42E}"/>
    <dgm:cxn modelId="{F9FCCC06-641D-485D-A964-947915432834}" type="presOf" srcId="{A044FF8D-C467-4670-85C2-87B84EB18B2E}" destId="{49CAB2B8-8BA3-434E-B50A-7D1E083CB2C2}" srcOrd="0" destOrd="0" presId="urn:microsoft.com/office/officeart/2005/8/layout/hierarchy6"/>
    <dgm:cxn modelId="{D920F24A-74FB-4615-AE2F-0DD67AD3BF1F}" type="presOf" srcId="{827ADEAD-E577-4287-8F4D-EAD8B4AF0380}" destId="{D46F5416-FF63-4D66-ACBF-B75BB0CFD2E9}" srcOrd="0" destOrd="0" presId="urn:microsoft.com/office/officeart/2005/8/layout/hierarchy6"/>
    <dgm:cxn modelId="{6880934B-5B00-4CEC-A33B-357B55C2E565}" srcId="{AC35A600-641F-4142-A528-8624058EB52B}" destId="{938C2A2A-9245-40B5-9C66-0B3770B55572}" srcOrd="0" destOrd="0" parTransId="{7702E763-1EA3-48C5-87BD-88649E877B00}" sibTransId="{33D0CBF8-8206-44B3-BA6F-0FDA19800680}"/>
    <dgm:cxn modelId="{E4CF5556-CD6D-49C9-81CA-5FD6D69CDC94}" type="presOf" srcId="{05427FE4-286B-4BBD-A51C-4B60D253A027}" destId="{5E082ABC-BACC-4D3B-8721-7E15420FD649}" srcOrd="0" destOrd="0" presId="urn:microsoft.com/office/officeart/2005/8/layout/hierarchy6"/>
    <dgm:cxn modelId="{A41CA356-DDF1-4B49-838B-C9A08A06225C}" type="presOf" srcId="{AC35A600-641F-4142-A528-8624058EB52B}" destId="{725033E6-FDD9-4603-B012-47B97226A6BF}" srcOrd="0" destOrd="0" presId="urn:microsoft.com/office/officeart/2005/8/layout/hierarchy6"/>
    <dgm:cxn modelId="{576979A9-112A-42D3-8B3B-8C3A0E57CA74}" type="presOf" srcId="{C534E45C-97B2-4D9B-A5DD-3D1994F9CA14}" destId="{8CB646EE-DE50-4BEC-BE76-694A5B237D47}" srcOrd="0" destOrd="0" presId="urn:microsoft.com/office/officeart/2005/8/layout/hierarchy6"/>
    <dgm:cxn modelId="{99396FB3-C5C9-4557-BB84-17C90B72E036}" type="presOf" srcId="{938C2A2A-9245-40B5-9C66-0B3770B55572}" destId="{61DF6D0B-270C-4124-819E-1E20A22F9E7F}" srcOrd="0" destOrd="0" presId="urn:microsoft.com/office/officeart/2005/8/layout/hierarchy6"/>
    <dgm:cxn modelId="{C4C481BF-77EB-4D8A-A955-094F5E7AFA8D}" type="presOf" srcId="{680E66F8-07E4-4533-9DD9-54239FB0AAD7}" destId="{4A4E8E9A-ADDB-434E-AE63-80E923B962E4}" srcOrd="0" destOrd="0" presId="urn:microsoft.com/office/officeart/2005/8/layout/hierarchy6"/>
    <dgm:cxn modelId="{ED872ECC-7DDC-4CE8-9BF1-601218FB9C45}" srcId="{938C2A2A-9245-40B5-9C66-0B3770B55572}" destId="{05427FE4-286B-4BBD-A51C-4B60D253A027}" srcOrd="1" destOrd="0" parTransId="{5B1248F0-DFC8-4029-BA98-18C60980D61E}" sibTransId="{6DF7041A-7C13-424C-BF19-C1B8845FA45C}"/>
    <dgm:cxn modelId="{F130C5E4-B3C9-4C1D-876A-BE8248C1C741}" type="presOf" srcId="{5B1248F0-DFC8-4029-BA98-18C60980D61E}" destId="{3DA1E974-0904-4303-86DA-3C19B32B4936}" srcOrd="0" destOrd="0" presId="urn:microsoft.com/office/officeart/2005/8/layout/hierarchy6"/>
    <dgm:cxn modelId="{4FA46FFC-8359-44D4-9BC4-ED036A19BF87}" srcId="{938C2A2A-9245-40B5-9C66-0B3770B55572}" destId="{A044FF8D-C467-4670-85C2-87B84EB18B2E}" srcOrd="2" destOrd="0" parTransId="{C534E45C-97B2-4D9B-A5DD-3D1994F9CA14}" sibTransId="{F6B9D1D3-30E8-4547-B133-605FC5F1EDCC}"/>
    <dgm:cxn modelId="{936E7F6C-4C0C-4E92-8120-0B106FCD45D2}" type="presParOf" srcId="{725033E6-FDD9-4603-B012-47B97226A6BF}" destId="{A90EEAF1-B7A1-4442-BF46-DD20F1C40E3B}" srcOrd="0" destOrd="0" presId="urn:microsoft.com/office/officeart/2005/8/layout/hierarchy6"/>
    <dgm:cxn modelId="{A4E2B934-2A4F-48AA-AD6A-28C5B7A26B9D}" type="presParOf" srcId="{A90EEAF1-B7A1-4442-BF46-DD20F1C40E3B}" destId="{6F0F851E-DCB0-4C82-882F-DEAD4FAB2C71}" srcOrd="0" destOrd="0" presId="urn:microsoft.com/office/officeart/2005/8/layout/hierarchy6"/>
    <dgm:cxn modelId="{D9D3833F-FE05-4C39-9A69-D1F192278234}" type="presParOf" srcId="{6F0F851E-DCB0-4C82-882F-DEAD4FAB2C71}" destId="{2C57C6AE-3E3D-4827-BA84-3C62D1BC4CD6}" srcOrd="0" destOrd="0" presId="urn:microsoft.com/office/officeart/2005/8/layout/hierarchy6"/>
    <dgm:cxn modelId="{A021689D-BA7D-4EAA-821D-F4D3B35D3A0B}" type="presParOf" srcId="{2C57C6AE-3E3D-4827-BA84-3C62D1BC4CD6}" destId="{61DF6D0B-270C-4124-819E-1E20A22F9E7F}" srcOrd="0" destOrd="0" presId="urn:microsoft.com/office/officeart/2005/8/layout/hierarchy6"/>
    <dgm:cxn modelId="{C218587D-0E81-493F-AF06-397167219536}" type="presParOf" srcId="{2C57C6AE-3E3D-4827-BA84-3C62D1BC4CD6}" destId="{1CAF4A30-A6E9-498B-9E78-2B246762101B}" srcOrd="1" destOrd="0" presId="urn:microsoft.com/office/officeart/2005/8/layout/hierarchy6"/>
    <dgm:cxn modelId="{66F40CCF-8202-4472-9435-1AE07B73D583}" type="presParOf" srcId="{1CAF4A30-A6E9-498B-9E78-2B246762101B}" destId="{D46F5416-FF63-4D66-ACBF-B75BB0CFD2E9}" srcOrd="0" destOrd="0" presId="urn:microsoft.com/office/officeart/2005/8/layout/hierarchy6"/>
    <dgm:cxn modelId="{CFB426B5-9A3E-45F1-B923-A4263C57764B}" type="presParOf" srcId="{1CAF4A30-A6E9-498B-9E78-2B246762101B}" destId="{25492E68-93AF-49C3-86CC-C331AF43EC70}" srcOrd="1" destOrd="0" presId="urn:microsoft.com/office/officeart/2005/8/layout/hierarchy6"/>
    <dgm:cxn modelId="{DABE6D46-0275-4704-B31D-39CC2A38B80A}" type="presParOf" srcId="{25492E68-93AF-49C3-86CC-C331AF43EC70}" destId="{4A4E8E9A-ADDB-434E-AE63-80E923B962E4}" srcOrd="0" destOrd="0" presId="urn:microsoft.com/office/officeart/2005/8/layout/hierarchy6"/>
    <dgm:cxn modelId="{FAAE139D-969E-447F-9D40-1E53B8EC91E2}" type="presParOf" srcId="{25492E68-93AF-49C3-86CC-C331AF43EC70}" destId="{C3074FC4-449E-47B7-A3DC-ACA534291A4D}" srcOrd="1" destOrd="0" presId="urn:microsoft.com/office/officeart/2005/8/layout/hierarchy6"/>
    <dgm:cxn modelId="{4B04A9D5-199B-4D50-90C1-6B9F9B517BE9}" type="presParOf" srcId="{1CAF4A30-A6E9-498B-9E78-2B246762101B}" destId="{3DA1E974-0904-4303-86DA-3C19B32B4936}" srcOrd="2" destOrd="0" presId="urn:microsoft.com/office/officeart/2005/8/layout/hierarchy6"/>
    <dgm:cxn modelId="{8833858E-7994-4225-91BF-F0656B454F3E}" type="presParOf" srcId="{1CAF4A30-A6E9-498B-9E78-2B246762101B}" destId="{39BBB3A2-A794-4E9E-AD23-3BB52184BA5E}" srcOrd="3" destOrd="0" presId="urn:microsoft.com/office/officeart/2005/8/layout/hierarchy6"/>
    <dgm:cxn modelId="{F50B6B31-5DCA-47A1-B41B-372CBFF05089}" type="presParOf" srcId="{39BBB3A2-A794-4E9E-AD23-3BB52184BA5E}" destId="{5E082ABC-BACC-4D3B-8721-7E15420FD649}" srcOrd="0" destOrd="0" presId="urn:microsoft.com/office/officeart/2005/8/layout/hierarchy6"/>
    <dgm:cxn modelId="{9CBCD046-2A3E-4036-BBDE-E1D97FA10A1E}" type="presParOf" srcId="{39BBB3A2-A794-4E9E-AD23-3BB52184BA5E}" destId="{07D4C434-A4E0-4F97-9D4D-55AE0401AF6B}" srcOrd="1" destOrd="0" presId="urn:microsoft.com/office/officeart/2005/8/layout/hierarchy6"/>
    <dgm:cxn modelId="{9DD4A86B-41E3-4DE4-86EE-2D034952DF98}" type="presParOf" srcId="{1CAF4A30-A6E9-498B-9E78-2B246762101B}" destId="{8CB646EE-DE50-4BEC-BE76-694A5B237D47}" srcOrd="4" destOrd="0" presId="urn:microsoft.com/office/officeart/2005/8/layout/hierarchy6"/>
    <dgm:cxn modelId="{93F1F7F4-3CED-473D-A0D7-E3172A0679AD}" type="presParOf" srcId="{1CAF4A30-A6E9-498B-9E78-2B246762101B}" destId="{B4BD89B0-1C61-46DE-892D-616E516932BD}" srcOrd="5" destOrd="0" presId="urn:microsoft.com/office/officeart/2005/8/layout/hierarchy6"/>
    <dgm:cxn modelId="{3086B39B-A48D-4DDB-AE92-609B9F4CCF62}" type="presParOf" srcId="{B4BD89B0-1C61-46DE-892D-616E516932BD}" destId="{49CAB2B8-8BA3-434E-B50A-7D1E083CB2C2}" srcOrd="0" destOrd="0" presId="urn:microsoft.com/office/officeart/2005/8/layout/hierarchy6"/>
    <dgm:cxn modelId="{15D4ABDF-B1AD-4268-9159-1736BF0B5534}" type="presParOf" srcId="{B4BD89B0-1C61-46DE-892D-616E516932BD}" destId="{BE0C22DE-E821-43C1-A42F-7103C624ADA4}" srcOrd="1" destOrd="0" presId="urn:microsoft.com/office/officeart/2005/8/layout/hierarchy6"/>
    <dgm:cxn modelId="{EADF4D3B-28B9-4C62-80A0-B86121F982CB}" type="presParOf" srcId="{725033E6-FDD9-4603-B012-47B97226A6BF}" destId="{74CF1406-1D6F-4B20-BF43-788A9F58C5E1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82C9A5E-723A-42B1-966D-7FF9F667D20D}" type="doc">
      <dgm:prSet loTypeId="urn:microsoft.com/office/officeart/2005/8/layout/hierarchy6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D280903A-54AF-49C2-BA9B-197446BE5922}">
      <dgm:prSet phldrT="[Text]" custT="1"/>
      <dgm:spPr/>
      <dgm:t>
        <a:bodyPr/>
        <a:lstStyle/>
        <a:p>
          <a:r>
            <a:rPr lang="ro-RO" sz="1000"/>
            <a:t>Parcurgerea matricilor</a:t>
          </a:r>
          <a:endParaRPr lang="en-US" sz="1000"/>
        </a:p>
      </dgm:t>
    </dgm:pt>
    <dgm:pt modelId="{8F40558E-AD9F-41E0-A618-038EC25F4D2B}" type="parTrans" cxnId="{1040DA39-FEBC-4F56-9D6D-3A62FB0059BB}">
      <dgm:prSet/>
      <dgm:spPr/>
      <dgm:t>
        <a:bodyPr/>
        <a:lstStyle/>
        <a:p>
          <a:endParaRPr lang="en-US"/>
        </a:p>
      </dgm:t>
    </dgm:pt>
    <dgm:pt modelId="{1E3A4EC6-A15F-49C9-ABEF-E91305EFFC72}" type="sibTrans" cxnId="{1040DA39-FEBC-4F56-9D6D-3A62FB0059BB}">
      <dgm:prSet/>
      <dgm:spPr/>
      <dgm:t>
        <a:bodyPr/>
        <a:lstStyle/>
        <a:p>
          <a:endParaRPr lang="en-US"/>
        </a:p>
      </dgm:t>
    </dgm:pt>
    <dgm:pt modelId="{F69E150A-4FEA-4367-9B54-FF10C6BA0EF7}">
      <dgm:prSet phldrT="[Text]" custT="1"/>
      <dgm:spPr>
        <a:solidFill>
          <a:srgbClr val="FF9933"/>
        </a:solidFill>
      </dgm:spPr>
      <dgm:t>
        <a:bodyPr/>
        <a:lstStyle/>
        <a:p>
          <a:r>
            <a:rPr lang="ro-RO" sz="1000"/>
            <a:t>Suport Teoretic</a:t>
          </a:r>
          <a:endParaRPr lang="en-US" sz="1000"/>
        </a:p>
      </dgm:t>
    </dgm:pt>
    <dgm:pt modelId="{99983115-2AB4-4E11-BEB7-DBC643CE327D}" type="parTrans" cxnId="{72A44B12-6B94-4D54-8C32-3CC738BAB158}">
      <dgm:prSet/>
      <dgm:spPr/>
      <dgm:t>
        <a:bodyPr/>
        <a:lstStyle/>
        <a:p>
          <a:endParaRPr lang="en-US"/>
        </a:p>
      </dgm:t>
    </dgm:pt>
    <dgm:pt modelId="{DBEE1FBC-B327-45FA-86BD-9EDF0FEA4C8B}" type="sibTrans" cxnId="{72A44B12-6B94-4D54-8C32-3CC738BAB158}">
      <dgm:prSet/>
      <dgm:spPr/>
      <dgm:t>
        <a:bodyPr/>
        <a:lstStyle/>
        <a:p>
          <a:endParaRPr lang="en-US"/>
        </a:p>
      </dgm:t>
    </dgm:pt>
    <dgm:pt modelId="{DED3A402-DF77-4B89-8603-AC0A16222CCF}">
      <dgm:prSet phldrT="[Text]"/>
      <dgm:spPr>
        <a:solidFill>
          <a:srgbClr val="FF9933"/>
        </a:solidFill>
      </dgm:spPr>
      <dgm:t>
        <a:bodyPr/>
        <a:lstStyle/>
        <a:p>
          <a:r>
            <a:rPr lang="ro-RO"/>
            <a:t>Exersare</a:t>
          </a:r>
          <a:endParaRPr lang="en-US"/>
        </a:p>
      </dgm:t>
    </dgm:pt>
    <dgm:pt modelId="{160FF315-3B34-42BC-84C6-30DD367B031B}" type="parTrans" cxnId="{67EE8D65-A888-4A99-A3BA-66E3B3EEA309}">
      <dgm:prSet/>
      <dgm:spPr/>
      <dgm:t>
        <a:bodyPr/>
        <a:lstStyle/>
        <a:p>
          <a:endParaRPr lang="en-US"/>
        </a:p>
      </dgm:t>
    </dgm:pt>
    <dgm:pt modelId="{52A0F3CE-2F42-43DF-A5EB-909CB82CCC04}" type="sibTrans" cxnId="{67EE8D65-A888-4A99-A3BA-66E3B3EEA309}">
      <dgm:prSet/>
      <dgm:spPr/>
      <dgm:t>
        <a:bodyPr/>
        <a:lstStyle/>
        <a:p>
          <a:endParaRPr lang="en-US"/>
        </a:p>
      </dgm:t>
    </dgm:pt>
    <dgm:pt modelId="{DB798B52-4B95-4A2A-BF94-0AF9856F3DB1}">
      <dgm:prSet phldrT="[Text]"/>
      <dgm:spPr>
        <a:solidFill>
          <a:srgbClr val="FF9933"/>
        </a:solidFill>
      </dgm:spPr>
      <dgm:t>
        <a:bodyPr/>
        <a:lstStyle/>
        <a:p>
          <a:r>
            <a:rPr lang="ro-RO"/>
            <a:t>Testare</a:t>
          </a:r>
          <a:endParaRPr lang="en-US"/>
        </a:p>
      </dgm:t>
    </dgm:pt>
    <dgm:pt modelId="{DFDC93DD-D6A5-422D-B785-177C5E04C8D7}" type="parTrans" cxnId="{2CCB7F08-8E9E-443C-BE5A-F96EC302EAC3}">
      <dgm:prSet/>
      <dgm:spPr/>
      <dgm:t>
        <a:bodyPr/>
        <a:lstStyle/>
        <a:p>
          <a:endParaRPr lang="en-US"/>
        </a:p>
      </dgm:t>
    </dgm:pt>
    <dgm:pt modelId="{B11FFEC6-864A-48A9-84D8-D576788D18FF}" type="sibTrans" cxnId="{2CCB7F08-8E9E-443C-BE5A-F96EC302EAC3}">
      <dgm:prSet/>
      <dgm:spPr/>
      <dgm:t>
        <a:bodyPr/>
        <a:lstStyle/>
        <a:p>
          <a:endParaRPr lang="en-US"/>
        </a:p>
      </dgm:t>
    </dgm:pt>
    <dgm:pt modelId="{6890EDED-9B68-4E65-95D8-BFB775A02A7A}" type="pres">
      <dgm:prSet presAssocID="{282C9A5E-723A-42B1-966D-7FF9F667D20D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6A20F34-75EE-466B-B1C8-B076D6609C65}" type="pres">
      <dgm:prSet presAssocID="{282C9A5E-723A-42B1-966D-7FF9F667D20D}" presName="hierFlow" presStyleCnt="0"/>
      <dgm:spPr/>
    </dgm:pt>
    <dgm:pt modelId="{15EAB519-9D8B-4685-AB44-601E564927F2}" type="pres">
      <dgm:prSet presAssocID="{282C9A5E-723A-42B1-966D-7FF9F667D20D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AB1C8075-8736-4807-9952-BA08DB39200C}" type="pres">
      <dgm:prSet presAssocID="{D280903A-54AF-49C2-BA9B-197446BE5922}" presName="Name14" presStyleCnt="0"/>
      <dgm:spPr/>
    </dgm:pt>
    <dgm:pt modelId="{47090635-8A9B-4DBB-B048-53B693CBD4E1}" type="pres">
      <dgm:prSet presAssocID="{D280903A-54AF-49C2-BA9B-197446BE5922}" presName="level1Shape" presStyleLbl="node0" presStyleIdx="0" presStyleCnt="1" custScaleX="130008" custLinFactNeighborX="1721" custLinFactNeighborY="-3879">
        <dgm:presLayoutVars>
          <dgm:chPref val="3"/>
        </dgm:presLayoutVars>
      </dgm:prSet>
      <dgm:spPr/>
    </dgm:pt>
    <dgm:pt modelId="{55E5C33B-2A7C-4D4C-A49B-70B5BECCACD8}" type="pres">
      <dgm:prSet presAssocID="{D280903A-54AF-49C2-BA9B-197446BE5922}" presName="hierChild2" presStyleCnt="0"/>
      <dgm:spPr/>
    </dgm:pt>
    <dgm:pt modelId="{EEB84A4F-ECCD-44B8-94A5-D56FEB284400}" type="pres">
      <dgm:prSet presAssocID="{99983115-2AB4-4E11-BEB7-DBC643CE327D}" presName="Name19" presStyleLbl="parChTrans1D2" presStyleIdx="0" presStyleCnt="3"/>
      <dgm:spPr/>
    </dgm:pt>
    <dgm:pt modelId="{A4C7C4F0-D76F-42C7-8F8B-49FBE86A0711}" type="pres">
      <dgm:prSet presAssocID="{F69E150A-4FEA-4367-9B54-FF10C6BA0EF7}" presName="Name21" presStyleCnt="0"/>
      <dgm:spPr/>
    </dgm:pt>
    <dgm:pt modelId="{3D51207E-6742-488C-95A6-09AC90C989F0}" type="pres">
      <dgm:prSet presAssocID="{F69E150A-4FEA-4367-9B54-FF10C6BA0EF7}" presName="level2Shape" presStyleLbl="node2" presStyleIdx="0" presStyleCnt="3"/>
      <dgm:spPr/>
    </dgm:pt>
    <dgm:pt modelId="{7931A53A-F15E-4FBC-B1CE-9E420ABE99BA}" type="pres">
      <dgm:prSet presAssocID="{F69E150A-4FEA-4367-9B54-FF10C6BA0EF7}" presName="hierChild3" presStyleCnt="0"/>
      <dgm:spPr/>
    </dgm:pt>
    <dgm:pt modelId="{509F7C25-C894-48A6-AA60-706FD34D17A4}" type="pres">
      <dgm:prSet presAssocID="{160FF315-3B34-42BC-84C6-30DD367B031B}" presName="Name19" presStyleLbl="parChTrans1D2" presStyleIdx="1" presStyleCnt="3"/>
      <dgm:spPr/>
    </dgm:pt>
    <dgm:pt modelId="{69851CFA-55BB-468C-B9DE-F9FEF4227B56}" type="pres">
      <dgm:prSet presAssocID="{DED3A402-DF77-4B89-8603-AC0A16222CCF}" presName="Name21" presStyleCnt="0"/>
      <dgm:spPr/>
    </dgm:pt>
    <dgm:pt modelId="{EAAC381C-540C-4C8E-A8A2-50A3DAFAAAC3}" type="pres">
      <dgm:prSet presAssocID="{DED3A402-DF77-4B89-8603-AC0A16222CCF}" presName="level2Shape" presStyleLbl="node2" presStyleIdx="1" presStyleCnt="3" custLinFactNeighborX="752" custLinFactNeighborY="97"/>
      <dgm:spPr/>
    </dgm:pt>
    <dgm:pt modelId="{D8F56F09-CDCD-40E5-B1A8-F824A667386B}" type="pres">
      <dgm:prSet presAssocID="{DED3A402-DF77-4B89-8603-AC0A16222CCF}" presName="hierChild3" presStyleCnt="0"/>
      <dgm:spPr/>
    </dgm:pt>
    <dgm:pt modelId="{07F8C6D0-2D33-480A-A506-5DC188B7B9F2}" type="pres">
      <dgm:prSet presAssocID="{DFDC93DD-D6A5-422D-B785-177C5E04C8D7}" presName="Name19" presStyleLbl="parChTrans1D2" presStyleIdx="2" presStyleCnt="3"/>
      <dgm:spPr/>
    </dgm:pt>
    <dgm:pt modelId="{3528781E-BB3F-4D33-82AA-C3A85A75AF67}" type="pres">
      <dgm:prSet presAssocID="{DB798B52-4B95-4A2A-BF94-0AF9856F3DB1}" presName="Name21" presStyleCnt="0"/>
      <dgm:spPr/>
    </dgm:pt>
    <dgm:pt modelId="{B01D3E16-D5B3-408D-9383-D1713562E5DB}" type="pres">
      <dgm:prSet presAssocID="{DB798B52-4B95-4A2A-BF94-0AF9856F3DB1}" presName="level2Shape" presStyleLbl="node2" presStyleIdx="2" presStyleCnt="3"/>
      <dgm:spPr/>
    </dgm:pt>
    <dgm:pt modelId="{AE7C6566-26A7-4302-B3AB-D6EA608CC18B}" type="pres">
      <dgm:prSet presAssocID="{DB798B52-4B95-4A2A-BF94-0AF9856F3DB1}" presName="hierChild3" presStyleCnt="0"/>
      <dgm:spPr/>
    </dgm:pt>
    <dgm:pt modelId="{8F339E69-B64B-4804-A8C3-8C5B32FC0D14}" type="pres">
      <dgm:prSet presAssocID="{282C9A5E-723A-42B1-966D-7FF9F667D20D}" presName="bgShapesFlow" presStyleCnt="0"/>
      <dgm:spPr/>
    </dgm:pt>
  </dgm:ptLst>
  <dgm:cxnLst>
    <dgm:cxn modelId="{2CCB7F08-8E9E-443C-BE5A-F96EC302EAC3}" srcId="{D280903A-54AF-49C2-BA9B-197446BE5922}" destId="{DB798B52-4B95-4A2A-BF94-0AF9856F3DB1}" srcOrd="2" destOrd="0" parTransId="{DFDC93DD-D6A5-422D-B785-177C5E04C8D7}" sibTransId="{B11FFEC6-864A-48A9-84D8-D576788D18FF}"/>
    <dgm:cxn modelId="{72A44B12-6B94-4D54-8C32-3CC738BAB158}" srcId="{D280903A-54AF-49C2-BA9B-197446BE5922}" destId="{F69E150A-4FEA-4367-9B54-FF10C6BA0EF7}" srcOrd="0" destOrd="0" parTransId="{99983115-2AB4-4E11-BEB7-DBC643CE327D}" sibTransId="{DBEE1FBC-B327-45FA-86BD-9EDF0FEA4C8B}"/>
    <dgm:cxn modelId="{BAEA0A1E-A2A8-420B-961B-C68D42C23282}" type="presOf" srcId="{F69E150A-4FEA-4367-9B54-FF10C6BA0EF7}" destId="{3D51207E-6742-488C-95A6-09AC90C989F0}" srcOrd="0" destOrd="0" presId="urn:microsoft.com/office/officeart/2005/8/layout/hierarchy6"/>
    <dgm:cxn modelId="{1040DA39-FEBC-4F56-9D6D-3A62FB0059BB}" srcId="{282C9A5E-723A-42B1-966D-7FF9F667D20D}" destId="{D280903A-54AF-49C2-BA9B-197446BE5922}" srcOrd="0" destOrd="0" parTransId="{8F40558E-AD9F-41E0-A618-038EC25F4D2B}" sibTransId="{1E3A4EC6-A15F-49C9-ABEF-E91305EFFC72}"/>
    <dgm:cxn modelId="{2DCD793E-54B5-4803-9D09-592E62EFF0D5}" type="presOf" srcId="{DFDC93DD-D6A5-422D-B785-177C5E04C8D7}" destId="{07F8C6D0-2D33-480A-A506-5DC188B7B9F2}" srcOrd="0" destOrd="0" presId="urn:microsoft.com/office/officeart/2005/8/layout/hierarchy6"/>
    <dgm:cxn modelId="{67EE8D65-A888-4A99-A3BA-66E3B3EEA309}" srcId="{D280903A-54AF-49C2-BA9B-197446BE5922}" destId="{DED3A402-DF77-4B89-8603-AC0A16222CCF}" srcOrd="1" destOrd="0" parTransId="{160FF315-3B34-42BC-84C6-30DD367B031B}" sibTransId="{52A0F3CE-2F42-43DF-A5EB-909CB82CCC04}"/>
    <dgm:cxn modelId="{2603E54F-BF36-4774-973D-9E6425FFC1A7}" type="presOf" srcId="{282C9A5E-723A-42B1-966D-7FF9F667D20D}" destId="{6890EDED-9B68-4E65-95D8-BFB775A02A7A}" srcOrd="0" destOrd="0" presId="urn:microsoft.com/office/officeart/2005/8/layout/hierarchy6"/>
    <dgm:cxn modelId="{186BC596-EAD7-42DD-BDFB-31907BD8BAFD}" type="presOf" srcId="{D280903A-54AF-49C2-BA9B-197446BE5922}" destId="{47090635-8A9B-4DBB-B048-53B693CBD4E1}" srcOrd="0" destOrd="0" presId="urn:microsoft.com/office/officeart/2005/8/layout/hierarchy6"/>
    <dgm:cxn modelId="{6B5039C0-5F74-4A56-90F2-7502992705C0}" type="presOf" srcId="{99983115-2AB4-4E11-BEB7-DBC643CE327D}" destId="{EEB84A4F-ECCD-44B8-94A5-D56FEB284400}" srcOrd="0" destOrd="0" presId="urn:microsoft.com/office/officeart/2005/8/layout/hierarchy6"/>
    <dgm:cxn modelId="{79B5B2C2-D376-4EF8-AD1F-F7B7B612B14A}" type="presOf" srcId="{DB798B52-4B95-4A2A-BF94-0AF9856F3DB1}" destId="{B01D3E16-D5B3-408D-9383-D1713562E5DB}" srcOrd="0" destOrd="0" presId="urn:microsoft.com/office/officeart/2005/8/layout/hierarchy6"/>
    <dgm:cxn modelId="{F22B2DCE-519F-40FE-8D50-AA656BE3C5FA}" type="presOf" srcId="{160FF315-3B34-42BC-84C6-30DD367B031B}" destId="{509F7C25-C894-48A6-AA60-706FD34D17A4}" srcOrd="0" destOrd="0" presId="urn:microsoft.com/office/officeart/2005/8/layout/hierarchy6"/>
    <dgm:cxn modelId="{12CF22D5-4DE8-486B-B3A2-4861C66F06D5}" type="presOf" srcId="{DED3A402-DF77-4B89-8603-AC0A16222CCF}" destId="{EAAC381C-540C-4C8E-A8A2-50A3DAFAAAC3}" srcOrd="0" destOrd="0" presId="urn:microsoft.com/office/officeart/2005/8/layout/hierarchy6"/>
    <dgm:cxn modelId="{7572B2CB-5E96-4ED7-B5D5-2CF4AEDDB8F4}" type="presParOf" srcId="{6890EDED-9B68-4E65-95D8-BFB775A02A7A}" destId="{06A20F34-75EE-466B-B1C8-B076D6609C65}" srcOrd="0" destOrd="0" presId="urn:microsoft.com/office/officeart/2005/8/layout/hierarchy6"/>
    <dgm:cxn modelId="{9FCE14B9-073B-4EE4-BA2A-228A4489F14A}" type="presParOf" srcId="{06A20F34-75EE-466B-B1C8-B076D6609C65}" destId="{15EAB519-9D8B-4685-AB44-601E564927F2}" srcOrd="0" destOrd="0" presId="urn:microsoft.com/office/officeart/2005/8/layout/hierarchy6"/>
    <dgm:cxn modelId="{83C71BEC-AD38-4D0D-96E0-5FE40E090BD4}" type="presParOf" srcId="{15EAB519-9D8B-4685-AB44-601E564927F2}" destId="{AB1C8075-8736-4807-9952-BA08DB39200C}" srcOrd="0" destOrd="0" presId="urn:microsoft.com/office/officeart/2005/8/layout/hierarchy6"/>
    <dgm:cxn modelId="{CAA25D2E-6E99-4E66-8519-50BE29331F4B}" type="presParOf" srcId="{AB1C8075-8736-4807-9952-BA08DB39200C}" destId="{47090635-8A9B-4DBB-B048-53B693CBD4E1}" srcOrd="0" destOrd="0" presId="urn:microsoft.com/office/officeart/2005/8/layout/hierarchy6"/>
    <dgm:cxn modelId="{87AF3129-957D-4047-9E0B-2BE1F6107BD6}" type="presParOf" srcId="{AB1C8075-8736-4807-9952-BA08DB39200C}" destId="{55E5C33B-2A7C-4D4C-A49B-70B5BECCACD8}" srcOrd="1" destOrd="0" presId="urn:microsoft.com/office/officeart/2005/8/layout/hierarchy6"/>
    <dgm:cxn modelId="{F4D25D6A-9F41-4D9E-A1EE-71DAB3F79213}" type="presParOf" srcId="{55E5C33B-2A7C-4D4C-A49B-70B5BECCACD8}" destId="{EEB84A4F-ECCD-44B8-94A5-D56FEB284400}" srcOrd="0" destOrd="0" presId="urn:microsoft.com/office/officeart/2005/8/layout/hierarchy6"/>
    <dgm:cxn modelId="{EFF3E101-6708-4770-A790-CBDED15209D2}" type="presParOf" srcId="{55E5C33B-2A7C-4D4C-A49B-70B5BECCACD8}" destId="{A4C7C4F0-D76F-42C7-8F8B-49FBE86A0711}" srcOrd="1" destOrd="0" presId="urn:microsoft.com/office/officeart/2005/8/layout/hierarchy6"/>
    <dgm:cxn modelId="{FEA6B3C9-23B1-4F57-8CEB-B2649FDA2E37}" type="presParOf" srcId="{A4C7C4F0-D76F-42C7-8F8B-49FBE86A0711}" destId="{3D51207E-6742-488C-95A6-09AC90C989F0}" srcOrd="0" destOrd="0" presId="urn:microsoft.com/office/officeart/2005/8/layout/hierarchy6"/>
    <dgm:cxn modelId="{B362AFD3-15C7-4157-BD7B-344E8A3B5B8B}" type="presParOf" srcId="{A4C7C4F0-D76F-42C7-8F8B-49FBE86A0711}" destId="{7931A53A-F15E-4FBC-B1CE-9E420ABE99BA}" srcOrd="1" destOrd="0" presId="urn:microsoft.com/office/officeart/2005/8/layout/hierarchy6"/>
    <dgm:cxn modelId="{87F01049-1774-4555-8FEE-63715216BC03}" type="presParOf" srcId="{55E5C33B-2A7C-4D4C-A49B-70B5BECCACD8}" destId="{509F7C25-C894-48A6-AA60-706FD34D17A4}" srcOrd="2" destOrd="0" presId="urn:microsoft.com/office/officeart/2005/8/layout/hierarchy6"/>
    <dgm:cxn modelId="{C35448F1-6347-46D0-8CEE-159C8AEF2D48}" type="presParOf" srcId="{55E5C33B-2A7C-4D4C-A49B-70B5BECCACD8}" destId="{69851CFA-55BB-468C-B9DE-F9FEF4227B56}" srcOrd="3" destOrd="0" presId="urn:microsoft.com/office/officeart/2005/8/layout/hierarchy6"/>
    <dgm:cxn modelId="{CDEC1B60-1A6F-4291-90DC-2D5E14D99C64}" type="presParOf" srcId="{69851CFA-55BB-468C-B9DE-F9FEF4227B56}" destId="{EAAC381C-540C-4C8E-A8A2-50A3DAFAAAC3}" srcOrd="0" destOrd="0" presId="urn:microsoft.com/office/officeart/2005/8/layout/hierarchy6"/>
    <dgm:cxn modelId="{F3FF8D1E-6133-4509-B717-F31223A0CB30}" type="presParOf" srcId="{69851CFA-55BB-468C-B9DE-F9FEF4227B56}" destId="{D8F56F09-CDCD-40E5-B1A8-F824A667386B}" srcOrd="1" destOrd="0" presId="urn:microsoft.com/office/officeart/2005/8/layout/hierarchy6"/>
    <dgm:cxn modelId="{199DA439-8B35-4A81-AAAC-D6DCBFBD1FE7}" type="presParOf" srcId="{55E5C33B-2A7C-4D4C-A49B-70B5BECCACD8}" destId="{07F8C6D0-2D33-480A-A506-5DC188B7B9F2}" srcOrd="4" destOrd="0" presId="urn:microsoft.com/office/officeart/2005/8/layout/hierarchy6"/>
    <dgm:cxn modelId="{9393F85F-1E12-482C-90B9-0D6D38D626B1}" type="presParOf" srcId="{55E5C33B-2A7C-4D4C-A49B-70B5BECCACD8}" destId="{3528781E-BB3F-4D33-82AA-C3A85A75AF67}" srcOrd="5" destOrd="0" presId="urn:microsoft.com/office/officeart/2005/8/layout/hierarchy6"/>
    <dgm:cxn modelId="{6BA91503-C5E0-48D2-9465-93995E87B8B1}" type="presParOf" srcId="{3528781E-BB3F-4D33-82AA-C3A85A75AF67}" destId="{B01D3E16-D5B3-408D-9383-D1713562E5DB}" srcOrd="0" destOrd="0" presId="urn:microsoft.com/office/officeart/2005/8/layout/hierarchy6"/>
    <dgm:cxn modelId="{79505278-A556-448D-B9FF-1B22485868C8}" type="presParOf" srcId="{3528781E-BB3F-4D33-82AA-C3A85A75AF67}" destId="{AE7C6566-26A7-4302-B3AB-D6EA608CC18B}" srcOrd="1" destOrd="0" presId="urn:microsoft.com/office/officeart/2005/8/layout/hierarchy6"/>
    <dgm:cxn modelId="{76417C59-A71E-4372-8909-B3E2BA935FBB}" type="presParOf" srcId="{6890EDED-9B68-4E65-95D8-BFB775A02A7A}" destId="{8F339E69-B64B-4804-A8C3-8C5B32FC0D14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D92ADF-BD44-466A-9DAF-6CE6AF920BD2}">
      <dsp:nvSpPr>
        <dsp:cNvPr id="0" name=""/>
        <dsp:cNvSpPr/>
      </dsp:nvSpPr>
      <dsp:spPr>
        <a:xfrm>
          <a:off x="2181243" y="29"/>
          <a:ext cx="666712" cy="444475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Fereastra principală</a:t>
          </a:r>
          <a:endParaRPr lang="en-US" sz="900" kern="1200"/>
        </a:p>
      </dsp:txBody>
      <dsp:txXfrm>
        <a:off x="2194261" y="13047"/>
        <a:ext cx="640676" cy="418439"/>
      </dsp:txXfrm>
    </dsp:sp>
    <dsp:sp modelId="{A4C8C4B9-5548-4B13-B0CE-C7CCA61EFA48}">
      <dsp:nvSpPr>
        <dsp:cNvPr id="0" name=""/>
        <dsp:cNvSpPr/>
      </dsp:nvSpPr>
      <dsp:spPr>
        <a:xfrm>
          <a:off x="347783" y="444504"/>
          <a:ext cx="2166816" cy="177790"/>
        </a:xfrm>
        <a:custGeom>
          <a:avLst/>
          <a:gdLst/>
          <a:ahLst/>
          <a:cxnLst/>
          <a:rect l="0" t="0" r="0" b="0"/>
          <a:pathLst>
            <a:path>
              <a:moveTo>
                <a:pt x="2166816" y="0"/>
              </a:moveTo>
              <a:lnTo>
                <a:pt x="2166816" y="88895"/>
              </a:lnTo>
              <a:lnTo>
                <a:pt x="0" y="88895"/>
              </a:lnTo>
              <a:lnTo>
                <a:pt x="0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FD02B7-27F3-407E-8213-7F107023B918}">
      <dsp:nvSpPr>
        <dsp:cNvPr id="0" name=""/>
        <dsp:cNvSpPr/>
      </dsp:nvSpPr>
      <dsp:spPr>
        <a:xfrm>
          <a:off x="14427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Declarare Matrici</a:t>
          </a:r>
          <a:endParaRPr lang="en-US" sz="900" kern="1200"/>
        </a:p>
      </dsp:txBody>
      <dsp:txXfrm>
        <a:off x="27445" y="635313"/>
        <a:ext cx="640676" cy="418439"/>
      </dsp:txXfrm>
    </dsp:sp>
    <dsp:sp modelId="{8FA79075-3DB1-4F95-BF02-6AA6228E633B}">
      <dsp:nvSpPr>
        <dsp:cNvPr id="0" name=""/>
        <dsp:cNvSpPr/>
      </dsp:nvSpPr>
      <dsp:spPr>
        <a:xfrm>
          <a:off x="1214510" y="444504"/>
          <a:ext cx="1300089" cy="177790"/>
        </a:xfrm>
        <a:custGeom>
          <a:avLst/>
          <a:gdLst/>
          <a:ahLst/>
          <a:cxnLst/>
          <a:rect l="0" t="0" r="0" b="0"/>
          <a:pathLst>
            <a:path>
              <a:moveTo>
                <a:pt x="1300089" y="0"/>
              </a:moveTo>
              <a:lnTo>
                <a:pt x="1300089" y="88895"/>
              </a:lnTo>
              <a:lnTo>
                <a:pt x="0" y="88895"/>
              </a:lnTo>
              <a:lnTo>
                <a:pt x="0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BDEED4-AC18-404C-8915-53B489FEE89A}">
      <dsp:nvSpPr>
        <dsp:cNvPr id="0" name=""/>
        <dsp:cNvSpPr/>
      </dsp:nvSpPr>
      <dsp:spPr>
        <a:xfrm>
          <a:off x="881153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Accesarea elementelor</a:t>
          </a:r>
          <a:endParaRPr lang="en-US" sz="900" kern="1200"/>
        </a:p>
      </dsp:txBody>
      <dsp:txXfrm>
        <a:off x="894171" y="635313"/>
        <a:ext cx="640676" cy="418439"/>
      </dsp:txXfrm>
    </dsp:sp>
    <dsp:sp modelId="{1737C781-E3C9-4467-978F-8595AF74D3E4}">
      <dsp:nvSpPr>
        <dsp:cNvPr id="0" name=""/>
        <dsp:cNvSpPr/>
      </dsp:nvSpPr>
      <dsp:spPr>
        <a:xfrm>
          <a:off x="2081236" y="444504"/>
          <a:ext cx="433363" cy="177790"/>
        </a:xfrm>
        <a:custGeom>
          <a:avLst/>
          <a:gdLst/>
          <a:ahLst/>
          <a:cxnLst/>
          <a:rect l="0" t="0" r="0" b="0"/>
          <a:pathLst>
            <a:path>
              <a:moveTo>
                <a:pt x="433363" y="0"/>
              </a:moveTo>
              <a:lnTo>
                <a:pt x="433363" y="88895"/>
              </a:lnTo>
              <a:lnTo>
                <a:pt x="0" y="88895"/>
              </a:lnTo>
              <a:lnTo>
                <a:pt x="0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8FA7D6-6A85-49EB-B892-49B4F559C77B}">
      <dsp:nvSpPr>
        <dsp:cNvPr id="0" name=""/>
        <dsp:cNvSpPr/>
      </dsp:nvSpPr>
      <dsp:spPr>
        <a:xfrm>
          <a:off x="1747880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Parcurgerea matricilor</a:t>
          </a:r>
        </a:p>
      </dsp:txBody>
      <dsp:txXfrm>
        <a:off x="1760898" y="635313"/>
        <a:ext cx="640676" cy="418439"/>
      </dsp:txXfrm>
    </dsp:sp>
    <dsp:sp modelId="{7FCFCCB5-F44C-4DD5-934A-50E404C65C37}">
      <dsp:nvSpPr>
        <dsp:cNvPr id="0" name=""/>
        <dsp:cNvSpPr/>
      </dsp:nvSpPr>
      <dsp:spPr>
        <a:xfrm>
          <a:off x="2514599" y="444504"/>
          <a:ext cx="433363" cy="1777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5"/>
              </a:lnTo>
              <a:lnTo>
                <a:pt x="433363" y="88895"/>
              </a:lnTo>
              <a:lnTo>
                <a:pt x="433363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50B404-93C2-4021-91A2-A4416691657C}">
      <dsp:nvSpPr>
        <dsp:cNvPr id="0" name=""/>
        <dsp:cNvSpPr/>
      </dsp:nvSpPr>
      <dsp:spPr>
        <a:xfrm>
          <a:off x="2614606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Matrici pătratice</a:t>
          </a:r>
        </a:p>
      </dsp:txBody>
      <dsp:txXfrm>
        <a:off x="2627624" y="635313"/>
        <a:ext cx="640676" cy="418439"/>
      </dsp:txXfrm>
    </dsp:sp>
    <dsp:sp modelId="{840CA503-BA25-4730-A266-D0806F097ADE}">
      <dsp:nvSpPr>
        <dsp:cNvPr id="0" name=""/>
        <dsp:cNvSpPr/>
      </dsp:nvSpPr>
      <dsp:spPr>
        <a:xfrm>
          <a:off x="2514599" y="444504"/>
          <a:ext cx="1300089" cy="1777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5"/>
              </a:lnTo>
              <a:lnTo>
                <a:pt x="1300089" y="88895"/>
              </a:lnTo>
              <a:lnTo>
                <a:pt x="1300089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0EE355-DFE5-4B6C-A0D1-2C79A51FD1B0}">
      <dsp:nvSpPr>
        <dsp:cNvPr id="0" name=""/>
        <dsp:cNvSpPr/>
      </dsp:nvSpPr>
      <dsp:spPr>
        <a:xfrm>
          <a:off x="3481333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Generare matrici</a:t>
          </a:r>
        </a:p>
      </dsp:txBody>
      <dsp:txXfrm>
        <a:off x="3494351" y="635313"/>
        <a:ext cx="640676" cy="418439"/>
      </dsp:txXfrm>
    </dsp:sp>
    <dsp:sp modelId="{48348D2E-6087-41E9-A73C-2227BDA6E319}">
      <dsp:nvSpPr>
        <dsp:cNvPr id="0" name=""/>
        <dsp:cNvSpPr/>
      </dsp:nvSpPr>
      <dsp:spPr>
        <a:xfrm>
          <a:off x="2514599" y="444504"/>
          <a:ext cx="2166816" cy="1777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5"/>
              </a:lnTo>
              <a:lnTo>
                <a:pt x="2166816" y="88895"/>
              </a:lnTo>
              <a:lnTo>
                <a:pt x="2166816" y="177790"/>
              </a:lnTo>
            </a:path>
          </a:pathLst>
        </a:custGeom>
        <a:noFill/>
        <a:ln w="254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F1D849-96A7-4BED-AF03-2DC41A29D1EC}">
      <dsp:nvSpPr>
        <dsp:cNvPr id="0" name=""/>
        <dsp:cNvSpPr/>
      </dsp:nvSpPr>
      <dsp:spPr>
        <a:xfrm>
          <a:off x="4348060" y="622295"/>
          <a:ext cx="666712" cy="444475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900" kern="1200"/>
            <a:t>Probleme diverse</a:t>
          </a:r>
        </a:p>
      </dsp:txBody>
      <dsp:txXfrm>
        <a:off x="4361078" y="635313"/>
        <a:ext cx="640676" cy="41843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DF6D0B-270C-4124-819E-1E20A22F9E7F}">
      <dsp:nvSpPr>
        <dsp:cNvPr id="0" name=""/>
        <dsp:cNvSpPr/>
      </dsp:nvSpPr>
      <dsp:spPr>
        <a:xfrm>
          <a:off x="886204" y="861"/>
          <a:ext cx="673610" cy="449073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Matrici Pătratice</a:t>
          </a:r>
          <a:endParaRPr lang="en-US" sz="1100" kern="1200"/>
        </a:p>
      </dsp:txBody>
      <dsp:txXfrm>
        <a:off x="899357" y="14014"/>
        <a:ext cx="647304" cy="422767"/>
      </dsp:txXfrm>
    </dsp:sp>
    <dsp:sp modelId="{D46F5416-FF63-4D66-ACBF-B75BB0CFD2E9}">
      <dsp:nvSpPr>
        <dsp:cNvPr id="0" name=""/>
        <dsp:cNvSpPr/>
      </dsp:nvSpPr>
      <dsp:spPr>
        <a:xfrm>
          <a:off x="347315" y="449935"/>
          <a:ext cx="875694" cy="179629"/>
        </a:xfrm>
        <a:custGeom>
          <a:avLst/>
          <a:gdLst/>
          <a:ahLst/>
          <a:cxnLst/>
          <a:rect l="0" t="0" r="0" b="0"/>
          <a:pathLst>
            <a:path>
              <a:moveTo>
                <a:pt x="875694" y="0"/>
              </a:moveTo>
              <a:lnTo>
                <a:pt x="875694" y="89814"/>
              </a:lnTo>
              <a:lnTo>
                <a:pt x="0" y="89814"/>
              </a:lnTo>
              <a:lnTo>
                <a:pt x="0" y="179629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4E8E9A-ADDB-434E-AE63-80E923B962E4}">
      <dsp:nvSpPr>
        <dsp:cNvPr id="0" name=""/>
        <dsp:cNvSpPr/>
      </dsp:nvSpPr>
      <dsp:spPr>
        <a:xfrm>
          <a:off x="10510" y="629564"/>
          <a:ext cx="673610" cy="449073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Suport Teoretic</a:t>
          </a:r>
          <a:endParaRPr lang="en-US" sz="1100" kern="1200"/>
        </a:p>
      </dsp:txBody>
      <dsp:txXfrm>
        <a:off x="23663" y="642717"/>
        <a:ext cx="647304" cy="422767"/>
      </dsp:txXfrm>
    </dsp:sp>
    <dsp:sp modelId="{3DA1E974-0904-4303-86DA-3C19B32B4936}">
      <dsp:nvSpPr>
        <dsp:cNvPr id="0" name=""/>
        <dsp:cNvSpPr/>
      </dsp:nvSpPr>
      <dsp:spPr>
        <a:xfrm>
          <a:off x="1177289" y="449935"/>
          <a:ext cx="91440" cy="17962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9629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082ABC-BACC-4D3B-8721-7E15420FD649}">
      <dsp:nvSpPr>
        <dsp:cNvPr id="0" name=""/>
        <dsp:cNvSpPr/>
      </dsp:nvSpPr>
      <dsp:spPr>
        <a:xfrm>
          <a:off x="886204" y="629564"/>
          <a:ext cx="673610" cy="449073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Exersare </a:t>
          </a:r>
          <a:endParaRPr lang="en-US" sz="1100" kern="1200"/>
        </a:p>
      </dsp:txBody>
      <dsp:txXfrm>
        <a:off x="899357" y="642717"/>
        <a:ext cx="647304" cy="422767"/>
      </dsp:txXfrm>
    </dsp:sp>
    <dsp:sp modelId="{8CB646EE-DE50-4BEC-BE76-694A5B237D47}">
      <dsp:nvSpPr>
        <dsp:cNvPr id="0" name=""/>
        <dsp:cNvSpPr/>
      </dsp:nvSpPr>
      <dsp:spPr>
        <a:xfrm>
          <a:off x="1223009" y="449935"/>
          <a:ext cx="875694" cy="1796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814"/>
              </a:lnTo>
              <a:lnTo>
                <a:pt x="875694" y="89814"/>
              </a:lnTo>
              <a:lnTo>
                <a:pt x="875694" y="179629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CAB2B8-8BA3-434E-B50A-7D1E083CB2C2}">
      <dsp:nvSpPr>
        <dsp:cNvPr id="0" name=""/>
        <dsp:cNvSpPr/>
      </dsp:nvSpPr>
      <dsp:spPr>
        <a:xfrm>
          <a:off x="1761898" y="629564"/>
          <a:ext cx="673610" cy="449073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Testare</a:t>
          </a:r>
          <a:endParaRPr lang="en-US" sz="1100" kern="1200"/>
        </a:p>
      </dsp:txBody>
      <dsp:txXfrm>
        <a:off x="1775051" y="642717"/>
        <a:ext cx="647304" cy="42276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7090635-8A9B-4DBB-B048-53B693CBD4E1}">
      <dsp:nvSpPr>
        <dsp:cNvPr id="0" name=""/>
        <dsp:cNvSpPr/>
      </dsp:nvSpPr>
      <dsp:spPr>
        <a:xfrm>
          <a:off x="728799" y="25311"/>
          <a:ext cx="809836" cy="415275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000" kern="1200"/>
            <a:t>Parcurgerea matricilor</a:t>
          </a:r>
          <a:endParaRPr lang="en-US" sz="1000" kern="1200"/>
        </a:p>
      </dsp:txBody>
      <dsp:txXfrm>
        <a:off x="740962" y="37474"/>
        <a:ext cx="785510" cy="390949"/>
      </dsp:txXfrm>
    </dsp:sp>
    <dsp:sp modelId="{EEB84A4F-ECCD-44B8-94A5-D56FEB284400}">
      <dsp:nvSpPr>
        <dsp:cNvPr id="0" name=""/>
        <dsp:cNvSpPr/>
      </dsp:nvSpPr>
      <dsp:spPr>
        <a:xfrm>
          <a:off x="313211" y="440586"/>
          <a:ext cx="820506" cy="182218"/>
        </a:xfrm>
        <a:custGeom>
          <a:avLst/>
          <a:gdLst/>
          <a:ahLst/>
          <a:cxnLst/>
          <a:rect l="0" t="0" r="0" b="0"/>
          <a:pathLst>
            <a:path>
              <a:moveTo>
                <a:pt x="820506" y="0"/>
              </a:moveTo>
              <a:lnTo>
                <a:pt x="820506" y="91109"/>
              </a:lnTo>
              <a:lnTo>
                <a:pt x="0" y="91109"/>
              </a:lnTo>
              <a:lnTo>
                <a:pt x="0" y="182218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51207E-6742-488C-95A6-09AC90C989F0}">
      <dsp:nvSpPr>
        <dsp:cNvPr id="0" name=""/>
        <dsp:cNvSpPr/>
      </dsp:nvSpPr>
      <dsp:spPr>
        <a:xfrm>
          <a:off x="1754" y="622805"/>
          <a:ext cx="622912" cy="415275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000" kern="1200"/>
            <a:t>Suport Teoretic</a:t>
          </a:r>
          <a:endParaRPr lang="en-US" sz="1000" kern="1200"/>
        </a:p>
      </dsp:txBody>
      <dsp:txXfrm>
        <a:off x="13917" y="634968"/>
        <a:ext cx="598586" cy="390949"/>
      </dsp:txXfrm>
    </dsp:sp>
    <dsp:sp modelId="{509F7C25-C894-48A6-AA60-706FD34D17A4}">
      <dsp:nvSpPr>
        <dsp:cNvPr id="0" name=""/>
        <dsp:cNvSpPr/>
      </dsp:nvSpPr>
      <dsp:spPr>
        <a:xfrm>
          <a:off x="1081961" y="440586"/>
          <a:ext cx="91440" cy="182621"/>
        </a:xfrm>
        <a:custGeom>
          <a:avLst/>
          <a:gdLst/>
          <a:ahLst/>
          <a:cxnLst/>
          <a:rect l="0" t="0" r="0" b="0"/>
          <a:pathLst>
            <a:path>
              <a:moveTo>
                <a:pt x="51756" y="0"/>
              </a:moveTo>
              <a:lnTo>
                <a:pt x="51756" y="91310"/>
              </a:lnTo>
              <a:lnTo>
                <a:pt x="45720" y="91310"/>
              </a:lnTo>
              <a:lnTo>
                <a:pt x="45720" y="182621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AC381C-540C-4C8E-A8A2-50A3DAFAAAC3}">
      <dsp:nvSpPr>
        <dsp:cNvPr id="0" name=""/>
        <dsp:cNvSpPr/>
      </dsp:nvSpPr>
      <dsp:spPr>
        <a:xfrm>
          <a:off x="816225" y="623207"/>
          <a:ext cx="622912" cy="415275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Exersare</a:t>
          </a:r>
          <a:endParaRPr lang="en-US" sz="1100" kern="1200"/>
        </a:p>
      </dsp:txBody>
      <dsp:txXfrm>
        <a:off x="828388" y="635370"/>
        <a:ext cx="598586" cy="390949"/>
      </dsp:txXfrm>
    </dsp:sp>
    <dsp:sp modelId="{07F8C6D0-2D33-480A-A506-5DC188B7B9F2}">
      <dsp:nvSpPr>
        <dsp:cNvPr id="0" name=""/>
        <dsp:cNvSpPr/>
      </dsp:nvSpPr>
      <dsp:spPr>
        <a:xfrm>
          <a:off x="1133717" y="440586"/>
          <a:ext cx="799066" cy="18221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109"/>
              </a:lnTo>
              <a:lnTo>
                <a:pt x="799066" y="91109"/>
              </a:lnTo>
              <a:lnTo>
                <a:pt x="799066" y="182218"/>
              </a:lnTo>
            </a:path>
          </a:pathLst>
        </a:custGeom>
        <a:noFill/>
        <a:ln w="254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1D3E16-D5B3-408D-9383-D1713562E5DB}">
      <dsp:nvSpPr>
        <dsp:cNvPr id="0" name=""/>
        <dsp:cNvSpPr/>
      </dsp:nvSpPr>
      <dsp:spPr>
        <a:xfrm>
          <a:off x="1621327" y="622805"/>
          <a:ext cx="622912" cy="415275"/>
        </a:xfrm>
        <a:prstGeom prst="roundRect">
          <a:avLst>
            <a:gd name="adj" fmla="val 10000"/>
          </a:avLst>
        </a:prstGeom>
        <a:solidFill>
          <a:srgbClr val="FF993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o-RO" sz="1100" kern="1200"/>
            <a:t>Testare</a:t>
          </a:r>
          <a:endParaRPr lang="en-US" sz="1100" kern="1200"/>
        </a:p>
      </dsp:txBody>
      <dsp:txXfrm>
        <a:off x="1633490" y="634968"/>
        <a:ext cx="598586" cy="3909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1071</Words>
  <Characters>6107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cupsan teodora cupsan</dc:creator>
  <cp:keywords/>
  <dc:description/>
  <cp:lastModifiedBy>cupsan teodora cupsan</cp:lastModifiedBy>
  <cp:revision>4</cp:revision>
  <dcterms:created xsi:type="dcterms:W3CDTF">2020-07-24T11:23:00Z</dcterms:created>
  <dcterms:modified xsi:type="dcterms:W3CDTF">2020-07-24T14:49:00Z</dcterms:modified>
</cp:coreProperties>
</file>